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3F66E5">
        <w:trPr>
          <w:cantSplit/>
        </w:trPr>
        <w:tc>
          <w:tcPr>
            <w:tcW w:w="8856" w:type="dxa"/>
            <w:gridSpan w:val="6"/>
          </w:tcPr>
          <w:p w:rsidR="00D1300B" w:rsidRPr="003F66E5" w:rsidRDefault="00D1300B">
            <w:pPr>
              <w:rPr>
                <w:rFonts w:ascii="Arial" w:hAnsi="Arial" w:cs="Arial"/>
                <w:lang w:val="en-GB"/>
              </w:rPr>
            </w:pPr>
          </w:p>
          <w:p w:rsidR="00D1300B" w:rsidRPr="003F66E5" w:rsidRDefault="00D1300B" w:rsidP="00CA0DF2">
            <w:pPr>
              <w:tabs>
                <w:tab w:val="center" w:pos="4560"/>
              </w:tabs>
              <w:jc w:val="center"/>
              <w:rPr>
                <w:rFonts w:ascii="Arial" w:hAnsi="Arial" w:cs="Arial"/>
                <w:b/>
                <w:sz w:val="28"/>
                <w:lang w:val="en-GB"/>
              </w:rPr>
            </w:pPr>
            <w:r w:rsidRPr="003F66E5">
              <w:rPr>
                <w:rFonts w:ascii="Arial" w:hAnsi="Arial" w:cs="Arial"/>
                <w:b/>
                <w:sz w:val="28"/>
                <w:lang w:val="en-GB"/>
              </w:rPr>
              <w:t xml:space="preserve">SAULT COLLEGE OF APPLIED ARTS </w:t>
            </w:r>
            <w:smartTag w:uri="urn:schemas-microsoft-com:office:smarttags" w:element="stockticker">
              <w:r w:rsidRPr="003F66E5">
                <w:rPr>
                  <w:rFonts w:ascii="Arial" w:hAnsi="Arial" w:cs="Arial"/>
                  <w:b/>
                  <w:sz w:val="28"/>
                  <w:lang w:val="en-GB"/>
                </w:rPr>
                <w:t>AND</w:t>
              </w:r>
            </w:smartTag>
            <w:r w:rsidRPr="003F66E5">
              <w:rPr>
                <w:rFonts w:ascii="Arial" w:hAnsi="Arial" w:cs="Arial"/>
                <w:b/>
                <w:sz w:val="28"/>
                <w:lang w:val="en-GB"/>
              </w:rPr>
              <w:t xml:space="preserve"> TECHNOLOGY</w:t>
            </w:r>
          </w:p>
          <w:p w:rsidR="00D1300B" w:rsidRPr="003F66E5" w:rsidRDefault="00D1300B">
            <w:pPr>
              <w:rPr>
                <w:rFonts w:ascii="Arial" w:hAnsi="Arial" w:cs="Arial"/>
                <w:b/>
                <w:sz w:val="28"/>
                <w:lang w:val="en-GB"/>
              </w:rPr>
            </w:pPr>
          </w:p>
          <w:p w:rsidR="00D1300B" w:rsidRPr="003F66E5" w:rsidRDefault="00D1300B" w:rsidP="00CA0DF2">
            <w:pPr>
              <w:tabs>
                <w:tab w:val="center" w:pos="4560"/>
              </w:tabs>
              <w:jc w:val="center"/>
              <w:rPr>
                <w:rFonts w:ascii="Arial" w:hAnsi="Arial" w:cs="Arial"/>
                <w:b/>
                <w:sz w:val="28"/>
                <w:lang w:val="en-GB"/>
              </w:rPr>
            </w:pPr>
            <w:r w:rsidRPr="003F66E5">
              <w:rPr>
                <w:rFonts w:ascii="Arial" w:hAnsi="Arial" w:cs="Arial"/>
                <w:b/>
                <w:sz w:val="28"/>
                <w:lang w:val="en-GB"/>
              </w:rPr>
              <w:t xml:space="preserve">SAULT </w:t>
            </w:r>
            <w:smartTag w:uri="urn:schemas-microsoft-com:office:smarttags" w:element="stockticker">
              <w:r w:rsidRPr="003F66E5">
                <w:rPr>
                  <w:rFonts w:ascii="Arial" w:hAnsi="Arial" w:cs="Arial"/>
                  <w:b/>
                  <w:sz w:val="28"/>
                  <w:lang w:val="en-GB"/>
                </w:rPr>
                <w:t>STE</w:t>
              </w:r>
            </w:smartTag>
            <w:r w:rsidRPr="003F66E5">
              <w:rPr>
                <w:rFonts w:ascii="Arial" w:hAnsi="Arial" w:cs="Arial"/>
                <w:b/>
                <w:sz w:val="28"/>
                <w:lang w:val="en-GB"/>
              </w:rPr>
              <w:t>. MARIE, ONTARIO</w:t>
            </w:r>
          </w:p>
          <w:p w:rsidR="00D1300B" w:rsidRPr="003F66E5" w:rsidRDefault="00D1300B">
            <w:pPr>
              <w:tabs>
                <w:tab w:val="center" w:pos="4560"/>
              </w:tabs>
              <w:rPr>
                <w:rFonts w:ascii="Arial" w:hAnsi="Arial" w:cs="Arial"/>
                <w:lang w:val="en-GB"/>
              </w:rPr>
            </w:pPr>
          </w:p>
          <w:p w:rsidR="00D1300B" w:rsidRPr="003F66E5" w:rsidRDefault="000C3A35">
            <w:pPr>
              <w:jc w:val="center"/>
              <w:rPr>
                <w:rFonts w:ascii="Arial" w:hAnsi="Arial" w:cs="Arial"/>
              </w:rPr>
            </w:pPr>
            <w:r w:rsidRPr="003F66E5">
              <w:rPr>
                <w:rFonts w:ascii="Arial" w:hAnsi="Arial" w:cs="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3F66E5" w:rsidRDefault="00D1300B">
            <w:pPr>
              <w:jc w:val="center"/>
              <w:rPr>
                <w:rFonts w:ascii="Arial" w:hAnsi="Arial" w:cs="Arial"/>
                <w:lang w:val="en-GB"/>
              </w:rPr>
            </w:pPr>
          </w:p>
          <w:p w:rsidR="00D1300B" w:rsidRPr="003F66E5" w:rsidRDefault="003B0EA7">
            <w:pPr>
              <w:pStyle w:val="Heading1"/>
              <w:rPr>
                <w:rFonts w:ascii="Arial" w:hAnsi="Arial" w:cs="Arial"/>
                <w:sz w:val="28"/>
                <w:u w:val="none"/>
              </w:rPr>
            </w:pPr>
            <w:proofErr w:type="spellStart"/>
            <w:r w:rsidRPr="003F66E5">
              <w:rPr>
                <w:rFonts w:ascii="Arial" w:hAnsi="Arial" w:cs="Arial"/>
                <w:sz w:val="28"/>
                <w:u w:val="none"/>
              </w:rPr>
              <w:t>CICE</w:t>
            </w:r>
            <w:proofErr w:type="spellEnd"/>
            <w:r w:rsidRPr="003F66E5">
              <w:rPr>
                <w:rFonts w:ascii="Arial" w:hAnsi="Arial" w:cs="Arial"/>
                <w:sz w:val="28"/>
                <w:u w:val="none"/>
              </w:rPr>
              <w:t xml:space="preserve"> </w:t>
            </w:r>
            <w:r w:rsidR="00B835FC" w:rsidRPr="003F66E5">
              <w:rPr>
                <w:rFonts w:ascii="Arial" w:hAnsi="Arial" w:cs="Arial"/>
                <w:sz w:val="28"/>
                <w:u w:val="none"/>
              </w:rPr>
              <w:t>COURSE OUTLINE</w:t>
            </w:r>
          </w:p>
          <w:p w:rsidR="00D1300B" w:rsidRPr="003F66E5" w:rsidRDefault="00D1300B">
            <w:pPr>
              <w:rPr>
                <w:rFonts w:ascii="Arial" w:hAnsi="Arial" w:cs="Arial"/>
              </w:rPr>
            </w:pPr>
          </w:p>
        </w:tc>
      </w:tr>
      <w:tr w:rsidR="00D1300B" w:rsidRPr="003F66E5">
        <w:trPr>
          <w:cantSplit/>
        </w:trPr>
        <w:tc>
          <w:tcPr>
            <w:tcW w:w="2518" w:type="dxa"/>
          </w:tcPr>
          <w:p w:rsidR="00D1300B" w:rsidRPr="003F66E5" w:rsidRDefault="00D1300B">
            <w:pPr>
              <w:rPr>
                <w:rFonts w:ascii="Arial" w:hAnsi="Arial" w:cs="Arial"/>
                <w:b/>
                <w:lang w:val="en-GB"/>
              </w:rPr>
            </w:pPr>
            <w:r w:rsidRPr="003F66E5">
              <w:rPr>
                <w:rFonts w:ascii="Arial" w:hAnsi="Arial" w:cs="Arial"/>
                <w:b/>
                <w:lang w:val="en-GB"/>
              </w:rPr>
              <w:t>COURSE TITLE:</w:t>
            </w:r>
          </w:p>
          <w:p w:rsidR="00D1300B" w:rsidRPr="003F66E5" w:rsidRDefault="00D1300B">
            <w:pPr>
              <w:rPr>
                <w:rFonts w:ascii="Arial" w:hAnsi="Arial" w:cs="Arial"/>
                <w:b/>
              </w:rPr>
            </w:pPr>
          </w:p>
        </w:tc>
        <w:tc>
          <w:tcPr>
            <w:tcW w:w="6338" w:type="dxa"/>
            <w:gridSpan w:val="5"/>
          </w:tcPr>
          <w:p w:rsidR="00D1300B" w:rsidRPr="003F66E5" w:rsidRDefault="003F66E5">
            <w:pPr>
              <w:rPr>
                <w:rFonts w:ascii="Arial" w:hAnsi="Arial" w:cs="Arial"/>
              </w:rPr>
            </w:pPr>
            <w:r w:rsidRPr="003F66E5">
              <w:rPr>
                <w:rFonts w:ascii="Arial" w:hAnsi="Arial" w:cs="Arial"/>
              </w:rPr>
              <w:t>Design 2</w:t>
            </w:r>
          </w:p>
        </w:tc>
      </w:tr>
      <w:tr w:rsidR="00D1300B" w:rsidRPr="003F66E5">
        <w:tc>
          <w:tcPr>
            <w:tcW w:w="2518" w:type="dxa"/>
          </w:tcPr>
          <w:p w:rsidR="00D1300B" w:rsidRPr="003F66E5" w:rsidRDefault="00D1300B">
            <w:pPr>
              <w:rPr>
                <w:rFonts w:ascii="Arial" w:hAnsi="Arial" w:cs="Arial"/>
                <w:b/>
                <w:lang w:val="en-GB"/>
              </w:rPr>
            </w:pPr>
            <w:r w:rsidRPr="003F66E5">
              <w:rPr>
                <w:rFonts w:ascii="Arial" w:hAnsi="Arial" w:cs="Arial"/>
                <w:b/>
                <w:lang w:val="en-GB"/>
              </w:rPr>
              <w:t>CODE NO. :</w:t>
            </w:r>
          </w:p>
          <w:p w:rsidR="003B0EA7" w:rsidRPr="003F66E5" w:rsidRDefault="003B0EA7" w:rsidP="003B0EA7">
            <w:pPr>
              <w:rPr>
                <w:rFonts w:ascii="Arial" w:hAnsi="Arial" w:cs="Arial"/>
                <w:b/>
                <w:lang w:val="en-GB"/>
              </w:rPr>
            </w:pPr>
            <w:r w:rsidRPr="003F66E5">
              <w:rPr>
                <w:rFonts w:ascii="Arial" w:hAnsi="Arial" w:cs="Arial"/>
                <w:b/>
                <w:lang w:val="en-GB"/>
              </w:rPr>
              <w:t>MODIFIED CODE:</w:t>
            </w:r>
          </w:p>
          <w:p w:rsidR="00D1300B" w:rsidRPr="003F66E5" w:rsidRDefault="00D1300B">
            <w:pPr>
              <w:rPr>
                <w:rFonts w:ascii="Arial" w:hAnsi="Arial" w:cs="Arial"/>
                <w:b/>
              </w:rPr>
            </w:pPr>
          </w:p>
        </w:tc>
        <w:tc>
          <w:tcPr>
            <w:tcW w:w="3402" w:type="dxa"/>
            <w:gridSpan w:val="2"/>
          </w:tcPr>
          <w:p w:rsidR="00D1300B" w:rsidRPr="003F66E5" w:rsidRDefault="003F66E5">
            <w:pPr>
              <w:rPr>
                <w:rFonts w:ascii="Arial" w:hAnsi="Arial" w:cs="Arial"/>
              </w:rPr>
            </w:pPr>
            <w:r w:rsidRPr="003F66E5">
              <w:rPr>
                <w:rFonts w:ascii="Arial" w:hAnsi="Arial" w:cs="Arial"/>
              </w:rPr>
              <w:t>ADV135</w:t>
            </w:r>
          </w:p>
          <w:p w:rsidR="003F66E5" w:rsidRPr="003F66E5" w:rsidRDefault="003F66E5" w:rsidP="003F66E5">
            <w:pPr>
              <w:rPr>
                <w:rFonts w:ascii="Arial" w:hAnsi="Arial" w:cs="Arial"/>
              </w:rPr>
            </w:pPr>
            <w:r w:rsidRPr="003F66E5">
              <w:rPr>
                <w:rFonts w:ascii="Arial" w:hAnsi="Arial" w:cs="Arial"/>
              </w:rPr>
              <w:t>ADV0135</w:t>
            </w:r>
          </w:p>
        </w:tc>
        <w:tc>
          <w:tcPr>
            <w:tcW w:w="1701" w:type="dxa"/>
            <w:gridSpan w:val="2"/>
          </w:tcPr>
          <w:p w:rsidR="00D1300B" w:rsidRPr="003F66E5" w:rsidRDefault="00D1300B">
            <w:pPr>
              <w:rPr>
                <w:rFonts w:ascii="Arial" w:hAnsi="Arial" w:cs="Arial"/>
                <w:b/>
              </w:rPr>
            </w:pPr>
            <w:r w:rsidRPr="003F66E5">
              <w:rPr>
                <w:rFonts w:ascii="Arial" w:hAnsi="Arial" w:cs="Arial"/>
                <w:b/>
                <w:lang w:val="en-GB"/>
              </w:rPr>
              <w:t>SEMESTER:</w:t>
            </w:r>
          </w:p>
        </w:tc>
        <w:tc>
          <w:tcPr>
            <w:tcW w:w="1235" w:type="dxa"/>
          </w:tcPr>
          <w:p w:rsidR="00D1300B" w:rsidRPr="003F66E5" w:rsidRDefault="005F2B4B">
            <w:pPr>
              <w:rPr>
                <w:rFonts w:ascii="Arial" w:hAnsi="Arial" w:cs="Arial"/>
              </w:rPr>
            </w:pPr>
            <w:r w:rsidRPr="003F66E5">
              <w:rPr>
                <w:rFonts w:ascii="Arial" w:hAnsi="Arial" w:cs="Arial"/>
              </w:rPr>
              <w:t>Winter</w:t>
            </w:r>
          </w:p>
        </w:tc>
      </w:tr>
      <w:tr w:rsidR="00D1300B" w:rsidRPr="003F66E5">
        <w:trPr>
          <w:cantSplit/>
        </w:trPr>
        <w:tc>
          <w:tcPr>
            <w:tcW w:w="2518" w:type="dxa"/>
          </w:tcPr>
          <w:p w:rsidR="00D1300B" w:rsidRPr="003F66E5" w:rsidRDefault="00D1300B">
            <w:pPr>
              <w:rPr>
                <w:rFonts w:ascii="Arial" w:hAnsi="Arial" w:cs="Arial"/>
                <w:b/>
                <w:lang w:val="en-GB"/>
              </w:rPr>
            </w:pPr>
            <w:r w:rsidRPr="003F66E5">
              <w:rPr>
                <w:rFonts w:ascii="Arial" w:hAnsi="Arial" w:cs="Arial"/>
                <w:b/>
                <w:lang w:val="en-GB"/>
              </w:rPr>
              <w:t>PROGRAM:</w:t>
            </w:r>
          </w:p>
          <w:p w:rsidR="00D1300B" w:rsidRPr="003F66E5" w:rsidRDefault="00D1300B" w:rsidP="00757B48">
            <w:pPr>
              <w:rPr>
                <w:rFonts w:ascii="Arial" w:hAnsi="Arial" w:cs="Arial"/>
              </w:rPr>
            </w:pPr>
          </w:p>
        </w:tc>
        <w:tc>
          <w:tcPr>
            <w:tcW w:w="6338" w:type="dxa"/>
            <w:gridSpan w:val="5"/>
          </w:tcPr>
          <w:p w:rsidR="00D1300B" w:rsidRPr="003F66E5" w:rsidRDefault="003F66E5">
            <w:pPr>
              <w:rPr>
                <w:rFonts w:ascii="Arial" w:hAnsi="Arial" w:cs="Arial"/>
              </w:rPr>
            </w:pPr>
            <w:r w:rsidRPr="003F66E5">
              <w:rPr>
                <w:rFonts w:ascii="Arial" w:hAnsi="Arial" w:cs="Arial"/>
              </w:rPr>
              <w:t>Graphic Design</w:t>
            </w:r>
          </w:p>
          <w:p w:rsidR="003B0EA7" w:rsidRPr="003F66E5" w:rsidRDefault="003B0EA7">
            <w:pPr>
              <w:rPr>
                <w:rFonts w:ascii="Arial" w:hAnsi="Arial" w:cs="Arial"/>
              </w:rPr>
            </w:pPr>
          </w:p>
        </w:tc>
      </w:tr>
      <w:tr w:rsidR="00D1300B" w:rsidRPr="003F66E5">
        <w:trPr>
          <w:cantSplit/>
        </w:trPr>
        <w:tc>
          <w:tcPr>
            <w:tcW w:w="2518" w:type="dxa"/>
          </w:tcPr>
          <w:p w:rsidR="00D1300B" w:rsidRPr="003F66E5" w:rsidRDefault="00D1300B">
            <w:pPr>
              <w:rPr>
                <w:rFonts w:ascii="Arial" w:hAnsi="Arial" w:cs="Arial"/>
                <w:b/>
                <w:lang w:val="en-GB"/>
              </w:rPr>
            </w:pPr>
            <w:r w:rsidRPr="003F66E5">
              <w:rPr>
                <w:rFonts w:ascii="Arial" w:hAnsi="Arial" w:cs="Arial"/>
                <w:b/>
                <w:lang w:val="en-GB"/>
              </w:rPr>
              <w:t>AUTHOR:</w:t>
            </w:r>
          </w:p>
          <w:p w:rsidR="00757B48" w:rsidRPr="003F66E5" w:rsidRDefault="00757B48" w:rsidP="00757B48">
            <w:pPr>
              <w:rPr>
                <w:rFonts w:ascii="Arial" w:hAnsi="Arial" w:cs="Arial"/>
                <w:b/>
                <w:lang w:val="en-GB"/>
              </w:rPr>
            </w:pPr>
            <w:r w:rsidRPr="003F66E5">
              <w:rPr>
                <w:rFonts w:ascii="Arial" w:hAnsi="Arial" w:cs="Arial"/>
                <w:b/>
                <w:lang w:val="en-GB"/>
              </w:rPr>
              <w:t>MODIFIED BY:</w:t>
            </w:r>
          </w:p>
          <w:p w:rsidR="00D1300B" w:rsidRPr="003F66E5" w:rsidRDefault="00D1300B">
            <w:pPr>
              <w:rPr>
                <w:rFonts w:ascii="Arial" w:hAnsi="Arial" w:cs="Arial"/>
              </w:rPr>
            </w:pPr>
          </w:p>
        </w:tc>
        <w:tc>
          <w:tcPr>
            <w:tcW w:w="6338" w:type="dxa"/>
            <w:gridSpan w:val="5"/>
          </w:tcPr>
          <w:p w:rsidR="00D1300B" w:rsidRPr="003F66E5" w:rsidRDefault="003F66E5">
            <w:pPr>
              <w:rPr>
                <w:rFonts w:ascii="Arial" w:hAnsi="Arial" w:cs="Arial"/>
              </w:rPr>
            </w:pPr>
            <w:r w:rsidRPr="003F66E5">
              <w:rPr>
                <w:rFonts w:ascii="Arial" w:hAnsi="Arial" w:cs="Arial"/>
              </w:rPr>
              <w:t xml:space="preserve">Frank </w:t>
            </w:r>
            <w:proofErr w:type="spellStart"/>
            <w:r w:rsidRPr="003F66E5">
              <w:rPr>
                <w:rFonts w:ascii="Arial" w:hAnsi="Arial" w:cs="Arial"/>
              </w:rPr>
              <w:t>Salituri</w:t>
            </w:r>
            <w:proofErr w:type="spellEnd"/>
          </w:p>
          <w:p w:rsidR="00757B48" w:rsidRPr="003F66E5" w:rsidRDefault="003F66E5">
            <w:pPr>
              <w:rPr>
                <w:rFonts w:ascii="Arial" w:hAnsi="Arial" w:cs="Arial"/>
              </w:rPr>
            </w:pPr>
            <w:r w:rsidRPr="003F66E5">
              <w:rPr>
                <w:rFonts w:ascii="Arial" w:hAnsi="Arial" w:cs="Arial"/>
              </w:rPr>
              <w:t xml:space="preserve">Molly </w:t>
            </w:r>
            <w:proofErr w:type="spellStart"/>
            <w:r w:rsidRPr="003F66E5">
              <w:rPr>
                <w:rFonts w:ascii="Arial" w:hAnsi="Arial" w:cs="Arial"/>
              </w:rPr>
              <w:t>Frenette</w:t>
            </w:r>
            <w:proofErr w:type="spellEnd"/>
            <w:r w:rsidR="00757B48" w:rsidRPr="003F66E5">
              <w:rPr>
                <w:rFonts w:ascii="Arial" w:hAnsi="Arial" w:cs="Arial"/>
              </w:rPr>
              <w:t xml:space="preserve">, Learning Specialist </w:t>
            </w:r>
            <w:proofErr w:type="spellStart"/>
            <w:r w:rsidR="00757B48" w:rsidRPr="003F66E5">
              <w:rPr>
                <w:rFonts w:ascii="Arial" w:hAnsi="Arial" w:cs="Arial"/>
              </w:rPr>
              <w:t>CICE</w:t>
            </w:r>
            <w:proofErr w:type="spellEnd"/>
            <w:r w:rsidR="00757B48" w:rsidRPr="003F66E5">
              <w:rPr>
                <w:rFonts w:ascii="Arial" w:hAnsi="Arial" w:cs="Arial"/>
              </w:rPr>
              <w:t xml:space="preserve"> Program</w:t>
            </w:r>
          </w:p>
        </w:tc>
      </w:tr>
      <w:tr w:rsidR="00D1300B" w:rsidRPr="003F66E5" w:rsidTr="005F2B4B">
        <w:tc>
          <w:tcPr>
            <w:tcW w:w="2518" w:type="dxa"/>
          </w:tcPr>
          <w:p w:rsidR="00D1300B" w:rsidRPr="003F66E5" w:rsidRDefault="00D1300B">
            <w:pPr>
              <w:rPr>
                <w:rFonts w:ascii="Arial" w:hAnsi="Arial" w:cs="Arial"/>
                <w:b/>
                <w:lang w:val="en-GB"/>
              </w:rPr>
            </w:pPr>
            <w:r w:rsidRPr="003F66E5">
              <w:rPr>
                <w:rFonts w:ascii="Arial" w:hAnsi="Arial" w:cs="Arial"/>
                <w:b/>
                <w:lang w:val="en-GB"/>
              </w:rPr>
              <w:t>DATE:</w:t>
            </w:r>
          </w:p>
          <w:p w:rsidR="00D1300B" w:rsidRPr="003F66E5" w:rsidRDefault="00D1300B">
            <w:pPr>
              <w:rPr>
                <w:rFonts w:ascii="Arial" w:hAnsi="Arial" w:cs="Arial"/>
              </w:rPr>
            </w:pPr>
          </w:p>
        </w:tc>
        <w:tc>
          <w:tcPr>
            <w:tcW w:w="1280" w:type="dxa"/>
          </w:tcPr>
          <w:p w:rsidR="00D1300B" w:rsidRPr="003F66E5" w:rsidRDefault="005F2B4B">
            <w:pPr>
              <w:rPr>
                <w:rFonts w:ascii="Arial" w:hAnsi="Arial" w:cs="Arial"/>
              </w:rPr>
            </w:pPr>
            <w:r w:rsidRPr="003F66E5">
              <w:rPr>
                <w:rFonts w:ascii="Arial" w:hAnsi="Arial" w:cs="Arial"/>
              </w:rPr>
              <w:t>Jan.</w:t>
            </w:r>
            <w:r w:rsidR="00243A34" w:rsidRPr="003F66E5">
              <w:rPr>
                <w:rFonts w:ascii="Arial" w:hAnsi="Arial" w:cs="Arial"/>
              </w:rPr>
              <w:t xml:space="preserve"> 201</w:t>
            </w:r>
            <w:r w:rsidRPr="003F66E5">
              <w:rPr>
                <w:rFonts w:ascii="Arial" w:hAnsi="Arial" w:cs="Arial"/>
              </w:rPr>
              <w:t>1</w:t>
            </w:r>
          </w:p>
        </w:tc>
        <w:tc>
          <w:tcPr>
            <w:tcW w:w="3690" w:type="dxa"/>
            <w:gridSpan w:val="2"/>
          </w:tcPr>
          <w:p w:rsidR="00D1300B" w:rsidRPr="003F66E5" w:rsidRDefault="00D1300B">
            <w:pPr>
              <w:rPr>
                <w:rFonts w:ascii="Arial" w:hAnsi="Arial" w:cs="Arial"/>
              </w:rPr>
            </w:pPr>
            <w:r w:rsidRPr="003F66E5">
              <w:rPr>
                <w:rFonts w:ascii="Arial" w:hAnsi="Arial" w:cs="Arial"/>
                <w:b/>
                <w:lang w:val="en-GB"/>
              </w:rPr>
              <w:t>PREVIOUS OUTLINE DATED:</w:t>
            </w:r>
          </w:p>
        </w:tc>
        <w:tc>
          <w:tcPr>
            <w:tcW w:w="1368" w:type="dxa"/>
            <w:gridSpan w:val="2"/>
          </w:tcPr>
          <w:p w:rsidR="00D1300B" w:rsidRPr="003F66E5" w:rsidRDefault="005F2B4B">
            <w:pPr>
              <w:rPr>
                <w:rFonts w:ascii="Arial" w:hAnsi="Arial" w:cs="Arial"/>
              </w:rPr>
            </w:pPr>
            <w:r w:rsidRPr="003F66E5">
              <w:rPr>
                <w:rFonts w:ascii="Arial" w:hAnsi="Arial" w:cs="Arial"/>
              </w:rPr>
              <w:t>Jan. 2010</w:t>
            </w:r>
          </w:p>
        </w:tc>
      </w:tr>
      <w:tr w:rsidR="00D1300B" w:rsidRPr="003F66E5" w:rsidTr="005F2B4B">
        <w:trPr>
          <w:cantSplit/>
        </w:trPr>
        <w:tc>
          <w:tcPr>
            <w:tcW w:w="2518" w:type="dxa"/>
          </w:tcPr>
          <w:p w:rsidR="00D1300B" w:rsidRPr="003F66E5" w:rsidRDefault="00D1300B">
            <w:pPr>
              <w:rPr>
                <w:rFonts w:ascii="Arial" w:hAnsi="Arial" w:cs="Arial"/>
              </w:rPr>
            </w:pPr>
            <w:r w:rsidRPr="003F66E5">
              <w:rPr>
                <w:rFonts w:ascii="Arial" w:hAnsi="Arial" w:cs="Arial"/>
                <w:b/>
                <w:lang w:val="en-GB"/>
              </w:rPr>
              <w:t>APPROVED:</w:t>
            </w:r>
          </w:p>
        </w:tc>
        <w:tc>
          <w:tcPr>
            <w:tcW w:w="4970" w:type="dxa"/>
            <w:gridSpan w:val="3"/>
          </w:tcPr>
          <w:p w:rsidR="00D1300B" w:rsidRPr="003F66E5" w:rsidRDefault="00F23E23">
            <w:pPr>
              <w:jc w:val="center"/>
              <w:rPr>
                <w:rFonts w:ascii="Arial" w:hAnsi="Arial" w:cs="Arial"/>
              </w:rPr>
            </w:pPr>
            <w:r>
              <w:rPr>
                <w:rFonts w:ascii="Arial" w:hAnsi="Arial"/>
              </w:rPr>
              <w:t>“Angelique Lemay”</w:t>
            </w:r>
          </w:p>
        </w:tc>
        <w:tc>
          <w:tcPr>
            <w:tcW w:w="1368" w:type="dxa"/>
            <w:gridSpan w:val="2"/>
          </w:tcPr>
          <w:p w:rsidR="00D1300B" w:rsidRPr="003F66E5" w:rsidRDefault="00F23E23">
            <w:pPr>
              <w:rPr>
                <w:rFonts w:ascii="Arial" w:hAnsi="Arial" w:cs="Arial"/>
              </w:rPr>
            </w:pPr>
            <w:r>
              <w:rPr>
                <w:rFonts w:ascii="Arial" w:hAnsi="Arial"/>
              </w:rPr>
              <w:t>Jan. 2011</w:t>
            </w:r>
          </w:p>
        </w:tc>
      </w:tr>
      <w:tr w:rsidR="00D1300B" w:rsidRPr="003F66E5" w:rsidTr="005F2B4B">
        <w:trPr>
          <w:cantSplit/>
        </w:trPr>
        <w:tc>
          <w:tcPr>
            <w:tcW w:w="2518" w:type="dxa"/>
          </w:tcPr>
          <w:p w:rsidR="00D1300B" w:rsidRPr="003F66E5" w:rsidRDefault="00D1300B">
            <w:pPr>
              <w:rPr>
                <w:rFonts w:ascii="Arial" w:hAnsi="Arial" w:cs="Arial"/>
              </w:rPr>
            </w:pPr>
          </w:p>
        </w:tc>
        <w:tc>
          <w:tcPr>
            <w:tcW w:w="4970" w:type="dxa"/>
            <w:gridSpan w:val="3"/>
          </w:tcPr>
          <w:p w:rsidR="00D1300B" w:rsidRPr="003F66E5" w:rsidRDefault="00D1300B">
            <w:pPr>
              <w:pStyle w:val="Heading2"/>
              <w:rPr>
                <w:rFonts w:ascii="Arial" w:hAnsi="Arial" w:cs="Arial"/>
                <w:lang w:val="en-US"/>
              </w:rPr>
            </w:pPr>
            <w:r w:rsidRPr="003F66E5">
              <w:rPr>
                <w:rFonts w:ascii="Arial" w:hAnsi="Arial" w:cs="Arial"/>
                <w:lang w:val="en-US"/>
              </w:rPr>
              <w:t>__________________________________</w:t>
            </w:r>
          </w:p>
          <w:p w:rsidR="00D1300B" w:rsidRPr="003F66E5" w:rsidRDefault="003B0EA7">
            <w:pPr>
              <w:pStyle w:val="Heading2"/>
              <w:rPr>
                <w:rFonts w:ascii="Arial" w:hAnsi="Arial" w:cs="Arial"/>
                <w:lang w:val="en-US"/>
              </w:rPr>
            </w:pPr>
            <w:r w:rsidRPr="003F66E5">
              <w:rPr>
                <w:rFonts w:ascii="Arial" w:hAnsi="Arial" w:cs="Arial"/>
              </w:rPr>
              <w:t>CHAIR, COMMUNITY SERVICES</w:t>
            </w:r>
          </w:p>
        </w:tc>
        <w:tc>
          <w:tcPr>
            <w:tcW w:w="1368" w:type="dxa"/>
            <w:gridSpan w:val="2"/>
          </w:tcPr>
          <w:p w:rsidR="00D1300B" w:rsidRPr="003F66E5" w:rsidRDefault="00D1300B">
            <w:pPr>
              <w:rPr>
                <w:rFonts w:ascii="Arial" w:hAnsi="Arial" w:cs="Arial"/>
                <w:b/>
                <w:lang w:val="en-GB"/>
              </w:rPr>
            </w:pPr>
            <w:r w:rsidRPr="003F66E5">
              <w:rPr>
                <w:rFonts w:ascii="Arial" w:hAnsi="Arial" w:cs="Arial"/>
                <w:b/>
                <w:lang w:val="en-GB"/>
              </w:rPr>
              <w:t>_______</w:t>
            </w:r>
          </w:p>
          <w:p w:rsidR="00D1300B" w:rsidRPr="003F66E5" w:rsidRDefault="00D1300B">
            <w:pPr>
              <w:jc w:val="center"/>
              <w:rPr>
                <w:rFonts w:ascii="Arial" w:hAnsi="Arial" w:cs="Arial"/>
              </w:rPr>
            </w:pPr>
            <w:r w:rsidRPr="003F66E5">
              <w:rPr>
                <w:rFonts w:ascii="Arial" w:hAnsi="Arial" w:cs="Arial"/>
                <w:b/>
                <w:lang w:val="en-GB"/>
              </w:rPr>
              <w:t>DATE</w:t>
            </w:r>
          </w:p>
        </w:tc>
      </w:tr>
      <w:tr w:rsidR="00D1300B" w:rsidRPr="003F66E5">
        <w:trPr>
          <w:cantSplit/>
        </w:trPr>
        <w:tc>
          <w:tcPr>
            <w:tcW w:w="2518" w:type="dxa"/>
          </w:tcPr>
          <w:p w:rsidR="00D1300B" w:rsidRPr="003F66E5" w:rsidRDefault="00D1300B">
            <w:pPr>
              <w:rPr>
                <w:rFonts w:ascii="Arial" w:hAnsi="Arial" w:cs="Arial"/>
                <w:b/>
                <w:lang w:val="en-GB"/>
              </w:rPr>
            </w:pPr>
            <w:r w:rsidRPr="003F66E5">
              <w:rPr>
                <w:rFonts w:ascii="Arial" w:hAnsi="Arial" w:cs="Arial"/>
                <w:b/>
                <w:lang w:val="en-GB"/>
              </w:rPr>
              <w:t>TOTAL CREDITS:</w:t>
            </w:r>
          </w:p>
          <w:p w:rsidR="00D1300B" w:rsidRPr="003F66E5" w:rsidRDefault="00D1300B">
            <w:pPr>
              <w:rPr>
                <w:rFonts w:ascii="Arial" w:hAnsi="Arial" w:cs="Arial"/>
              </w:rPr>
            </w:pPr>
          </w:p>
        </w:tc>
        <w:tc>
          <w:tcPr>
            <w:tcW w:w="6338" w:type="dxa"/>
            <w:gridSpan w:val="5"/>
          </w:tcPr>
          <w:p w:rsidR="00D1300B" w:rsidRPr="003F66E5" w:rsidRDefault="003F66E5">
            <w:pPr>
              <w:rPr>
                <w:rFonts w:ascii="Arial" w:hAnsi="Arial" w:cs="Arial"/>
              </w:rPr>
            </w:pPr>
            <w:r w:rsidRPr="003F66E5">
              <w:rPr>
                <w:rFonts w:ascii="Arial" w:hAnsi="Arial" w:cs="Arial"/>
              </w:rPr>
              <w:t>4</w:t>
            </w:r>
          </w:p>
        </w:tc>
      </w:tr>
      <w:tr w:rsidR="00D1300B" w:rsidRPr="003F66E5">
        <w:trPr>
          <w:cantSplit/>
        </w:trPr>
        <w:tc>
          <w:tcPr>
            <w:tcW w:w="2518" w:type="dxa"/>
          </w:tcPr>
          <w:p w:rsidR="00D1300B" w:rsidRPr="003F66E5" w:rsidRDefault="00D1300B">
            <w:pPr>
              <w:rPr>
                <w:rFonts w:ascii="Arial" w:hAnsi="Arial" w:cs="Arial"/>
                <w:b/>
                <w:lang w:val="en-GB"/>
              </w:rPr>
            </w:pPr>
            <w:r w:rsidRPr="003F66E5">
              <w:rPr>
                <w:rFonts w:ascii="Arial" w:hAnsi="Arial" w:cs="Arial"/>
                <w:b/>
                <w:lang w:val="en-GB"/>
              </w:rPr>
              <w:t>PREREQUISITE(S):</w:t>
            </w:r>
          </w:p>
          <w:p w:rsidR="00D1300B" w:rsidRPr="003F66E5" w:rsidRDefault="00D1300B">
            <w:pPr>
              <w:rPr>
                <w:rFonts w:ascii="Arial" w:hAnsi="Arial" w:cs="Arial"/>
              </w:rPr>
            </w:pPr>
          </w:p>
        </w:tc>
        <w:tc>
          <w:tcPr>
            <w:tcW w:w="6338" w:type="dxa"/>
            <w:gridSpan w:val="5"/>
          </w:tcPr>
          <w:p w:rsidR="00D1300B" w:rsidRPr="003F66E5" w:rsidRDefault="003F66E5">
            <w:pPr>
              <w:rPr>
                <w:rFonts w:ascii="Arial" w:hAnsi="Arial" w:cs="Arial"/>
              </w:rPr>
            </w:pPr>
            <w:r w:rsidRPr="003F66E5">
              <w:rPr>
                <w:rFonts w:ascii="Arial" w:hAnsi="Arial" w:cs="Arial"/>
              </w:rPr>
              <w:t>ADV125/ADV0125</w:t>
            </w:r>
          </w:p>
        </w:tc>
      </w:tr>
      <w:tr w:rsidR="00D1300B" w:rsidRPr="003F66E5">
        <w:trPr>
          <w:cantSplit/>
        </w:trPr>
        <w:tc>
          <w:tcPr>
            <w:tcW w:w="2518" w:type="dxa"/>
          </w:tcPr>
          <w:p w:rsidR="00D1300B" w:rsidRPr="003F66E5" w:rsidRDefault="00D1300B">
            <w:pPr>
              <w:rPr>
                <w:rFonts w:ascii="Arial" w:hAnsi="Arial" w:cs="Arial"/>
                <w:b/>
                <w:lang w:val="en-GB"/>
              </w:rPr>
            </w:pPr>
            <w:r w:rsidRPr="003F66E5">
              <w:rPr>
                <w:rFonts w:ascii="Arial" w:hAnsi="Arial" w:cs="Arial"/>
                <w:b/>
                <w:lang w:val="en-GB"/>
              </w:rPr>
              <w:t>HOURS/WEEK:</w:t>
            </w:r>
          </w:p>
          <w:p w:rsidR="00D1300B" w:rsidRPr="003F66E5" w:rsidRDefault="00D1300B">
            <w:pPr>
              <w:rPr>
                <w:rFonts w:ascii="Arial" w:hAnsi="Arial" w:cs="Arial"/>
              </w:rPr>
            </w:pPr>
          </w:p>
        </w:tc>
        <w:tc>
          <w:tcPr>
            <w:tcW w:w="6338" w:type="dxa"/>
            <w:gridSpan w:val="5"/>
          </w:tcPr>
          <w:p w:rsidR="00D1300B" w:rsidRPr="003F66E5" w:rsidRDefault="003F66E5">
            <w:pPr>
              <w:rPr>
                <w:rFonts w:ascii="Arial" w:hAnsi="Arial" w:cs="Arial"/>
              </w:rPr>
            </w:pPr>
            <w:r w:rsidRPr="003F66E5">
              <w:rPr>
                <w:rFonts w:ascii="Arial" w:hAnsi="Arial" w:cs="Arial"/>
              </w:rPr>
              <w:t>3</w:t>
            </w:r>
          </w:p>
        </w:tc>
      </w:tr>
      <w:tr w:rsidR="00D1300B" w:rsidRPr="003F66E5">
        <w:trPr>
          <w:cantSplit/>
        </w:trPr>
        <w:tc>
          <w:tcPr>
            <w:tcW w:w="8856" w:type="dxa"/>
            <w:gridSpan w:val="6"/>
          </w:tcPr>
          <w:p w:rsidR="00D1300B" w:rsidRDefault="00D1300B">
            <w:pPr>
              <w:pStyle w:val="Heading2"/>
              <w:tabs>
                <w:tab w:val="center" w:pos="4560"/>
              </w:tabs>
              <w:rPr>
                <w:rFonts w:ascii="Arial" w:hAnsi="Arial" w:cs="Arial"/>
              </w:rPr>
            </w:pPr>
          </w:p>
          <w:p w:rsidR="00F23E23" w:rsidRPr="00F23E23" w:rsidRDefault="00F23E23" w:rsidP="00F23E23">
            <w:pPr>
              <w:rPr>
                <w:lang w:val="en-GB"/>
              </w:rPr>
            </w:pPr>
          </w:p>
          <w:p w:rsidR="00D1300B" w:rsidRPr="003F66E5" w:rsidRDefault="00D1300B">
            <w:pPr>
              <w:pStyle w:val="Heading2"/>
              <w:tabs>
                <w:tab w:val="center" w:pos="4560"/>
              </w:tabs>
              <w:rPr>
                <w:rFonts w:ascii="Arial" w:hAnsi="Arial" w:cs="Arial"/>
              </w:rPr>
            </w:pPr>
            <w:r w:rsidRPr="003F66E5">
              <w:rPr>
                <w:rFonts w:ascii="Arial" w:hAnsi="Arial" w:cs="Arial"/>
              </w:rPr>
              <w:t>Copyright ©</w:t>
            </w:r>
            <w:r w:rsidR="00864F0E" w:rsidRPr="003F66E5">
              <w:rPr>
                <w:rFonts w:ascii="Arial" w:hAnsi="Arial" w:cs="Arial"/>
              </w:rPr>
              <w:t xml:space="preserve"> </w:t>
            </w:r>
            <w:r w:rsidR="005F2B4B" w:rsidRPr="003F66E5">
              <w:rPr>
                <w:rFonts w:ascii="Arial" w:hAnsi="Arial" w:cs="Arial"/>
              </w:rPr>
              <w:t>2011</w:t>
            </w:r>
            <w:r w:rsidRPr="003F66E5">
              <w:rPr>
                <w:rFonts w:ascii="Arial" w:hAnsi="Arial" w:cs="Arial"/>
              </w:rPr>
              <w:t xml:space="preserve"> </w:t>
            </w:r>
            <w:proofErr w:type="gramStart"/>
            <w:r w:rsidRPr="003F66E5">
              <w:rPr>
                <w:rFonts w:ascii="Arial" w:hAnsi="Arial" w:cs="Arial"/>
              </w:rPr>
              <w:t>The</w:t>
            </w:r>
            <w:proofErr w:type="gramEnd"/>
            <w:r w:rsidRPr="003F66E5">
              <w:rPr>
                <w:rFonts w:ascii="Arial" w:hAnsi="Arial" w:cs="Arial"/>
              </w:rPr>
              <w:t xml:space="preserve"> Sault College of Applied Arts &amp; Technology</w:t>
            </w:r>
          </w:p>
          <w:p w:rsidR="00D1300B" w:rsidRPr="003F66E5" w:rsidRDefault="00D1300B">
            <w:pPr>
              <w:tabs>
                <w:tab w:val="center" w:pos="4560"/>
              </w:tabs>
              <w:jc w:val="center"/>
              <w:rPr>
                <w:rFonts w:ascii="Arial" w:hAnsi="Arial" w:cs="Arial"/>
                <w:i/>
                <w:lang w:val="en-GB"/>
              </w:rPr>
            </w:pPr>
            <w:r w:rsidRPr="003F66E5">
              <w:rPr>
                <w:rFonts w:ascii="Arial" w:hAnsi="Arial" w:cs="Arial"/>
                <w:i/>
                <w:lang w:val="en-GB"/>
              </w:rPr>
              <w:t>Reproduction of this document by any means, in whole or in part, without prior</w:t>
            </w:r>
          </w:p>
          <w:p w:rsidR="00D1300B" w:rsidRPr="003F66E5" w:rsidRDefault="00D1300B">
            <w:pPr>
              <w:pStyle w:val="Heading2"/>
              <w:tabs>
                <w:tab w:val="center" w:pos="4560"/>
              </w:tabs>
              <w:rPr>
                <w:rFonts w:ascii="Arial" w:hAnsi="Arial" w:cs="Arial"/>
                <w:b w:val="0"/>
              </w:rPr>
            </w:pPr>
            <w:proofErr w:type="gramStart"/>
            <w:r w:rsidRPr="003F66E5">
              <w:rPr>
                <w:rFonts w:ascii="Arial" w:hAnsi="Arial" w:cs="Arial"/>
                <w:b w:val="0"/>
                <w:i/>
              </w:rPr>
              <w:t>written</w:t>
            </w:r>
            <w:proofErr w:type="gramEnd"/>
            <w:r w:rsidRPr="003F66E5">
              <w:rPr>
                <w:rFonts w:ascii="Arial" w:hAnsi="Arial" w:cs="Arial"/>
                <w:b w:val="0"/>
                <w:i/>
              </w:rPr>
              <w:t xml:space="preserve"> permission of Sault College of Applied Arts &amp; Technology is prohibited.</w:t>
            </w:r>
          </w:p>
        </w:tc>
      </w:tr>
      <w:tr w:rsidR="00D1300B" w:rsidRPr="003F66E5">
        <w:trPr>
          <w:cantSplit/>
        </w:trPr>
        <w:tc>
          <w:tcPr>
            <w:tcW w:w="8856" w:type="dxa"/>
            <w:gridSpan w:val="6"/>
          </w:tcPr>
          <w:p w:rsidR="00FB408A" w:rsidRPr="003F66E5" w:rsidRDefault="00D1300B" w:rsidP="005A0B6F">
            <w:pPr>
              <w:pStyle w:val="Heading2"/>
              <w:tabs>
                <w:tab w:val="center" w:pos="4560"/>
              </w:tabs>
              <w:rPr>
                <w:rFonts w:ascii="Arial" w:hAnsi="Arial" w:cs="Arial"/>
                <w:b w:val="0"/>
                <w:i/>
              </w:rPr>
            </w:pPr>
            <w:r w:rsidRPr="003F66E5">
              <w:rPr>
                <w:rFonts w:ascii="Arial" w:hAnsi="Arial" w:cs="Arial"/>
                <w:b w:val="0"/>
                <w:i/>
              </w:rPr>
              <w:t xml:space="preserve">For additional information, please contact </w:t>
            </w:r>
            <w:r w:rsidR="005A0B6F" w:rsidRPr="003F66E5">
              <w:rPr>
                <w:rFonts w:ascii="Arial" w:hAnsi="Arial" w:cs="Arial"/>
                <w:b w:val="0"/>
                <w:i/>
              </w:rPr>
              <w:t>Angelique Lemay</w:t>
            </w:r>
            <w:r w:rsidR="00FB408A" w:rsidRPr="003F66E5">
              <w:rPr>
                <w:rFonts w:ascii="Arial" w:hAnsi="Arial" w:cs="Arial"/>
                <w:b w:val="0"/>
                <w:i/>
              </w:rPr>
              <w:t>,</w:t>
            </w:r>
          </w:p>
          <w:p w:rsidR="00D1300B" w:rsidRPr="003F66E5" w:rsidRDefault="003D0B70" w:rsidP="005A0B6F">
            <w:pPr>
              <w:pStyle w:val="Heading2"/>
              <w:tabs>
                <w:tab w:val="center" w:pos="4560"/>
              </w:tabs>
              <w:rPr>
                <w:rFonts w:ascii="Arial" w:hAnsi="Arial" w:cs="Arial"/>
                <w:b w:val="0"/>
              </w:rPr>
            </w:pPr>
            <w:r w:rsidRPr="003F66E5">
              <w:rPr>
                <w:rFonts w:ascii="Arial" w:hAnsi="Arial" w:cs="Arial"/>
                <w:b w:val="0"/>
                <w:i/>
              </w:rPr>
              <w:t xml:space="preserve"> </w:t>
            </w:r>
            <w:r w:rsidR="005A0B6F" w:rsidRPr="003F66E5">
              <w:rPr>
                <w:rFonts w:ascii="Arial" w:hAnsi="Arial" w:cs="Arial"/>
                <w:b w:val="0"/>
                <w:i/>
              </w:rPr>
              <w:t>Chair,</w:t>
            </w:r>
            <w:r w:rsidR="00FB408A" w:rsidRPr="003F66E5">
              <w:rPr>
                <w:rFonts w:ascii="Arial" w:hAnsi="Arial" w:cs="Arial"/>
                <w:b w:val="0"/>
                <w:i/>
              </w:rPr>
              <w:t xml:space="preserve"> School of</w:t>
            </w:r>
            <w:r w:rsidR="005A0B6F" w:rsidRPr="003F66E5">
              <w:rPr>
                <w:rFonts w:ascii="Arial" w:hAnsi="Arial" w:cs="Arial"/>
                <w:b w:val="0"/>
                <w:i/>
              </w:rPr>
              <w:t xml:space="preserve"> Community Services</w:t>
            </w:r>
          </w:p>
        </w:tc>
      </w:tr>
      <w:tr w:rsidR="00D1300B" w:rsidRPr="003F66E5">
        <w:trPr>
          <w:cantSplit/>
        </w:trPr>
        <w:tc>
          <w:tcPr>
            <w:tcW w:w="8856" w:type="dxa"/>
            <w:gridSpan w:val="6"/>
          </w:tcPr>
          <w:p w:rsidR="00D1300B" w:rsidRDefault="00D1300B">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3F66E5">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3F66E5">
                  <w:rPr>
                    <w:rFonts w:ascii="Arial" w:hAnsi="Arial" w:cs="Arial"/>
                    <w:i/>
                    <w:lang w:val="en-GB"/>
                  </w:rPr>
                  <w:t>759-2554</w:t>
                </w:r>
              </w:smartTag>
            </w:smartTag>
            <w:r w:rsidRPr="003F66E5">
              <w:rPr>
                <w:rFonts w:ascii="Arial" w:hAnsi="Arial" w:cs="Arial"/>
                <w:i/>
                <w:lang w:val="en-GB"/>
              </w:rPr>
              <w:t>, Ext.</w:t>
            </w:r>
            <w:r w:rsidR="003D0B70" w:rsidRPr="003F66E5">
              <w:rPr>
                <w:rFonts w:ascii="Arial" w:hAnsi="Arial" w:cs="Arial"/>
                <w:i/>
                <w:lang w:val="en-GB"/>
              </w:rPr>
              <w:t xml:space="preserve"> </w:t>
            </w:r>
            <w:r w:rsidR="005A0B6F" w:rsidRPr="003F66E5">
              <w:rPr>
                <w:rFonts w:ascii="Arial" w:hAnsi="Arial" w:cs="Arial"/>
                <w:i/>
                <w:lang w:val="en-GB"/>
              </w:rPr>
              <w:t>2737</w:t>
            </w:r>
          </w:p>
          <w:p w:rsidR="00F23E23" w:rsidRPr="003F66E5" w:rsidRDefault="00F23E23">
            <w:pPr>
              <w:tabs>
                <w:tab w:val="center" w:pos="4560"/>
              </w:tabs>
              <w:jc w:val="center"/>
              <w:rPr>
                <w:rFonts w:ascii="Arial" w:hAnsi="Arial" w:cs="Arial"/>
              </w:rPr>
            </w:pPr>
          </w:p>
        </w:tc>
      </w:tr>
    </w:tbl>
    <w:p w:rsidR="003F66E5" w:rsidRDefault="003F66E5">
      <w:pPr>
        <w:rPr>
          <w:rFonts w:ascii="Arial" w:hAnsi="Arial" w:cs="Arial"/>
          <w:lang w:val="en-GB"/>
        </w:rPr>
      </w:pPr>
      <w:r w:rsidRPr="003F66E5">
        <w:rPr>
          <w:rFonts w:ascii="Arial" w:hAnsi="Arial" w:cs="Arial"/>
          <w:lang w:val="en-GB"/>
        </w:rPr>
        <w:br w:type="page"/>
      </w:r>
    </w:p>
    <w:p w:rsidR="00F23E23" w:rsidRPr="003F66E5" w:rsidRDefault="00F23E23">
      <w:pPr>
        <w:rPr>
          <w:rFonts w:ascii="Arial" w:hAnsi="Arial" w:cs="Arial"/>
          <w:lang w:val="en-GB"/>
        </w:rPr>
      </w:pPr>
    </w:p>
    <w:tbl>
      <w:tblPr>
        <w:tblW w:w="0" w:type="auto"/>
        <w:tblLayout w:type="fixed"/>
        <w:tblLook w:val="04A0"/>
      </w:tblPr>
      <w:tblGrid>
        <w:gridCol w:w="675"/>
        <w:gridCol w:w="8181"/>
      </w:tblGrid>
      <w:tr w:rsidR="003F66E5" w:rsidRPr="003F66E5" w:rsidTr="003F66E5">
        <w:tc>
          <w:tcPr>
            <w:tcW w:w="675" w:type="dxa"/>
            <w:hideMark/>
          </w:tcPr>
          <w:p w:rsidR="003F66E5" w:rsidRPr="003F66E5" w:rsidRDefault="003F66E5">
            <w:pPr>
              <w:rPr>
                <w:rFonts w:ascii="Arial" w:hAnsi="Arial" w:cs="Arial"/>
                <w:b/>
                <w:sz w:val="22"/>
              </w:rPr>
            </w:pPr>
            <w:r w:rsidRPr="003F66E5">
              <w:rPr>
                <w:rFonts w:ascii="Arial" w:hAnsi="Arial" w:cs="Arial"/>
                <w:b/>
                <w:sz w:val="22"/>
              </w:rPr>
              <w:t>I.</w:t>
            </w:r>
          </w:p>
        </w:tc>
        <w:tc>
          <w:tcPr>
            <w:tcW w:w="8181" w:type="dxa"/>
            <w:hideMark/>
          </w:tcPr>
          <w:p w:rsidR="003F66E5" w:rsidRPr="003F66E5" w:rsidRDefault="003F66E5">
            <w:pPr>
              <w:ind w:right="-90"/>
              <w:rPr>
                <w:rFonts w:ascii="Arial" w:hAnsi="Arial" w:cs="Arial"/>
                <w:b/>
                <w:sz w:val="22"/>
              </w:rPr>
            </w:pPr>
            <w:r w:rsidRPr="003F66E5">
              <w:rPr>
                <w:rFonts w:ascii="Arial" w:hAnsi="Arial" w:cs="Arial"/>
                <w:b/>
                <w:sz w:val="22"/>
              </w:rPr>
              <w:t>COURSE DESCRIPTION:</w:t>
            </w:r>
          </w:p>
          <w:p w:rsidR="003F66E5" w:rsidRPr="003F66E5" w:rsidRDefault="003F66E5">
            <w:pPr>
              <w:rPr>
                <w:rFonts w:ascii="Arial" w:hAnsi="Arial" w:cs="Arial"/>
                <w:sz w:val="22"/>
              </w:rPr>
            </w:pPr>
            <w:r w:rsidRPr="003F66E5">
              <w:rPr>
                <w:rFonts w:ascii="Arial" w:hAnsi="Arial" w:cs="Arial"/>
                <w:sz w:val="22"/>
              </w:rPr>
              <w:t xml:space="preserve">In this course, </w:t>
            </w:r>
            <w:proofErr w:type="spellStart"/>
            <w:r w:rsidRPr="003F66E5">
              <w:rPr>
                <w:rFonts w:ascii="Arial" w:hAnsi="Arial" w:cs="Arial"/>
                <w:sz w:val="22"/>
              </w:rPr>
              <w:t>CICE</w:t>
            </w:r>
            <w:proofErr w:type="spellEnd"/>
            <w:r w:rsidRPr="003F66E5">
              <w:rPr>
                <w:rFonts w:ascii="Arial" w:hAnsi="Arial" w:cs="Arial"/>
                <w:sz w:val="22"/>
              </w:rPr>
              <w:t xml:space="preserve"> students build on the skills and knowledge attained in semester one studio classes by developing more advanced expertise in the use of traditional technical design instruments, media and design, and </w:t>
            </w:r>
            <w:proofErr w:type="spellStart"/>
            <w:r w:rsidRPr="003F66E5">
              <w:rPr>
                <w:rFonts w:ascii="Arial" w:hAnsi="Arial" w:cs="Arial"/>
                <w:sz w:val="22"/>
              </w:rPr>
              <w:t>colour</w:t>
            </w:r>
            <w:proofErr w:type="spellEnd"/>
            <w:r w:rsidRPr="003F66E5">
              <w:rPr>
                <w:rFonts w:ascii="Arial" w:hAnsi="Arial" w:cs="Arial"/>
                <w:sz w:val="22"/>
              </w:rPr>
              <w:t xml:space="preserve"> theory. Students begin to experiment using type and imagery to create effecting and creative visual messages. Emphasis is placed on the process of design, and the experimentation and development of ideas to create better than expected results in their design solutions.</w:t>
            </w:r>
          </w:p>
        </w:tc>
      </w:tr>
    </w:tbl>
    <w:p w:rsidR="003F66E5" w:rsidRPr="003F66E5" w:rsidRDefault="003F66E5" w:rsidP="003F66E5">
      <w:pPr>
        <w:rPr>
          <w:rFonts w:ascii="Arial" w:hAnsi="Arial" w:cs="Arial"/>
          <w:sz w:val="22"/>
        </w:rPr>
      </w:pPr>
    </w:p>
    <w:tbl>
      <w:tblPr>
        <w:tblW w:w="0" w:type="auto"/>
        <w:tblLayout w:type="fixed"/>
        <w:tblLook w:val="04A0"/>
      </w:tblPr>
      <w:tblGrid>
        <w:gridCol w:w="534"/>
        <w:gridCol w:w="708"/>
        <w:gridCol w:w="7614"/>
      </w:tblGrid>
      <w:tr w:rsidR="003F66E5" w:rsidRPr="003F66E5" w:rsidTr="003F66E5">
        <w:tc>
          <w:tcPr>
            <w:tcW w:w="534" w:type="dxa"/>
            <w:hideMark/>
          </w:tcPr>
          <w:p w:rsidR="003F66E5" w:rsidRPr="003F66E5" w:rsidRDefault="003F66E5">
            <w:pPr>
              <w:rPr>
                <w:rFonts w:ascii="Arial" w:hAnsi="Arial" w:cs="Arial"/>
                <w:b/>
                <w:sz w:val="22"/>
              </w:rPr>
            </w:pPr>
            <w:r w:rsidRPr="003F66E5">
              <w:rPr>
                <w:rFonts w:ascii="Arial" w:hAnsi="Arial" w:cs="Arial"/>
                <w:b/>
                <w:sz w:val="22"/>
              </w:rPr>
              <w:t>II.</w:t>
            </w:r>
          </w:p>
        </w:tc>
        <w:tc>
          <w:tcPr>
            <w:tcW w:w="8322" w:type="dxa"/>
            <w:gridSpan w:val="2"/>
          </w:tcPr>
          <w:p w:rsidR="003F66E5" w:rsidRPr="003F66E5" w:rsidRDefault="003F66E5">
            <w:pPr>
              <w:rPr>
                <w:rFonts w:ascii="Arial" w:hAnsi="Arial" w:cs="Arial"/>
                <w:b/>
                <w:sz w:val="22"/>
              </w:rPr>
            </w:pPr>
            <w:r w:rsidRPr="003F66E5">
              <w:rPr>
                <w:rFonts w:ascii="Arial" w:hAnsi="Arial" w:cs="Arial"/>
                <w:b/>
                <w:sz w:val="22"/>
              </w:rPr>
              <w:t xml:space="preserve">LEARNING OUTCOMES </w:t>
            </w:r>
            <w:smartTag w:uri="urn:schemas-microsoft-com:office:smarttags" w:element="stockticker">
              <w:r w:rsidRPr="003F66E5">
                <w:rPr>
                  <w:rFonts w:ascii="Arial" w:hAnsi="Arial" w:cs="Arial"/>
                  <w:b/>
                  <w:sz w:val="22"/>
                </w:rPr>
                <w:t>AND</w:t>
              </w:r>
            </w:smartTag>
            <w:r w:rsidRPr="003F66E5">
              <w:rPr>
                <w:rFonts w:ascii="Arial" w:hAnsi="Arial" w:cs="Arial"/>
                <w:b/>
                <w:sz w:val="22"/>
              </w:rPr>
              <w:t xml:space="preserve"> ELEMENTS OF THE PERFORMANCE:</w:t>
            </w:r>
          </w:p>
          <w:p w:rsidR="003F66E5" w:rsidRPr="003F66E5" w:rsidRDefault="003F66E5">
            <w:pPr>
              <w:rPr>
                <w:rFonts w:ascii="Arial" w:hAnsi="Arial" w:cs="Arial"/>
                <w:sz w:val="22"/>
              </w:rPr>
            </w:pPr>
          </w:p>
        </w:tc>
      </w:tr>
      <w:tr w:rsidR="003F66E5" w:rsidRPr="003F66E5" w:rsidTr="003F66E5">
        <w:tc>
          <w:tcPr>
            <w:tcW w:w="534" w:type="dxa"/>
          </w:tcPr>
          <w:p w:rsidR="003F66E5" w:rsidRPr="003F66E5" w:rsidRDefault="003F66E5">
            <w:pPr>
              <w:rPr>
                <w:rFonts w:ascii="Arial" w:hAnsi="Arial" w:cs="Arial"/>
                <w:sz w:val="22"/>
              </w:rPr>
            </w:pPr>
          </w:p>
        </w:tc>
        <w:tc>
          <w:tcPr>
            <w:tcW w:w="8322" w:type="dxa"/>
            <w:gridSpan w:val="2"/>
          </w:tcPr>
          <w:p w:rsidR="003F66E5" w:rsidRPr="003F66E5" w:rsidRDefault="003F66E5">
            <w:pPr>
              <w:rPr>
                <w:rFonts w:ascii="Arial" w:hAnsi="Arial" w:cs="Arial"/>
                <w:sz w:val="22"/>
              </w:rPr>
            </w:pPr>
            <w:r w:rsidRPr="003F66E5">
              <w:rPr>
                <w:rFonts w:ascii="Arial" w:hAnsi="Arial" w:cs="Arial"/>
                <w:sz w:val="22"/>
              </w:rPr>
              <w:t xml:space="preserve">Upon successful completion of this course, </w:t>
            </w:r>
            <w:proofErr w:type="spellStart"/>
            <w:r w:rsidRPr="003F66E5">
              <w:rPr>
                <w:rFonts w:ascii="Arial" w:hAnsi="Arial" w:cs="Arial"/>
                <w:sz w:val="22"/>
              </w:rPr>
              <w:t>CICE</w:t>
            </w:r>
            <w:proofErr w:type="spellEnd"/>
            <w:r w:rsidRPr="003F66E5">
              <w:rPr>
                <w:rFonts w:ascii="Arial" w:hAnsi="Arial" w:cs="Arial"/>
                <w:sz w:val="22"/>
              </w:rPr>
              <w:t xml:space="preserve"> students will, with the </w:t>
            </w:r>
            <w:r w:rsidR="00AD2FD6" w:rsidRPr="003F66E5">
              <w:rPr>
                <w:rFonts w:ascii="Arial" w:hAnsi="Arial" w:cs="Arial"/>
                <w:sz w:val="22"/>
              </w:rPr>
              <w:t>assistance</w:t>
            </w:r>
            <w:r w:rsidRPr="003F66E5">
              <w:rPr>
                <w:rFonts w:ascii="Arial" w:hAnsi="Arial" w:cs="Arial"/>
                <w:sz w:val="22"/>
              </w:rPr>
              <w:t xml:space="preserve"> of a Learning Specialist demonstrate </w:t>
            </w:r>
            <w:r w:rsidR="00AD2FD6">
              <w:rPr>
                <w:rFonts w:ascii="Arial" w:hAnsi="Arial" w:cs="Arial"/>
                <w:sz w:val="22"/>
              </w:rPr>
              <w:t>a basic</w:t>
            </w:r>
            <w:r w:rsidRPr="003F66E5">
              <w:rPr>
                <w:rFonts w:ascii="Arial" w:hAnsi="Arial" w:cs="Arial"/>
                <w:sz w:val="22"/>
              </w:rPr>
              <w:t xml:space="preserve"> ability to:</w:t>
            </w:r>
          </w:p>
          <w:p w:rsidR="003F66E5" w:rsidRPr="003F66E5" w:rsidRDefault="003F66E5">
            <w:pPr>
              <w:rPr>
                <w:rFonts w:ascii="Arial" w:hAnsi="Arial" w:cs="Arial"/>
                <w:sz w:val="22"/>
              </w:rPr>
            </w:pPr>
          </w:p>
        </w:tc>
      </w:tr>
      <w:tr w:rsidR="003F66E5" w:rsidRPr="003F66E5" w:rsidTr="003F66E5">
        <w:tc>
          <w:tcPr>
            <w:tcW w:w="534" w:type="dxa"/>
          </w:tcPr>
          <w:p w:rsidR="003F66E5" w:rsidRPr="003F66E5" w:rsidRDefault="003F66E5">
            <w:pPr>
              <w:rPr>
                <w:rFonts w:ascii="Arial" w:hAnsi="Arial" w:cs="Arial"/>
                <w:sz w:val="22"/>
              </w:rPr>
            </w:pPr>
          </w:p>
        </w:tc>
        <w:tc>
          <w:tcPr>
            <w:tcW w:w="708" w:type="dxa"/>
            <w:hideMark/>
          </w:tcPr>
          <w:p w:rsidR="003F66E5" w:rsidRPr="003F66E5" w:rsidRDefault="003F66E5">
            <w:pPr>
              <w:rPr>
                <w:rFonts w:ascii="Arial" w:hAnsi="Arial" w:cs="Arial"/>
                <w:sz w:val="22"/>
              </w:rPr>
            </w:pPr>
            <w:r w:rsidRPr="003F66E5">
              <w:rPr>
                <w:rFonts w:ascii="Arial" w:hAnsi="Arial" w:cs="Arial"/>
                <w:sz w:val="22"/>
              </w:rPr>
              <w:t>1.</w:t>
            </w:r>
          </w:p>
        </w:tc>
        <w:tc>
          <w:tcPr>
            <w:tcW w:w="7614" w:type="dxa"/>
          </w:tcPr>
          <w:p w:rsidR="003F66E5" w:rsidRPr="003F66E5" w:rsidRDefault="003F66E5">
            <w:pPr>
              <w:tabs>
                <w:tab w:val="left" w:pos="360"/>
              </w:tabs>
              <w:rPr>
                <w:rFonts w:ascii="Arial" w:hAnsi="Arial" w:cs="Arial"/>
                <w:b/>
                <w:sz w:val="22"/>
              </w:rPr>
            </w:pPr>
            <w:r w:rsidRPr="003F66E5">
              <w:rPr>
                <w:rFonts w:ascii="Arial" w:hAnsi="Arial" w:cs="Arial"/>
                <w:b/>
                <w:sz w:val="22"/>
              </w:rPr>
              <w:t>Have the basic ability to use traditional, technical design instruments and media, using appropriate degrees of detail and quality.</w:t>
            </w:r>
          </w:p>
          <w:p w:rsidR="003F66E5" w:rsidRPr="003F66E5" w:rsidRDefault="003F66E5">
            <w:pPr>
              <w:rPr>
                <w:rFonts w:ascii="Arial" w:hAnsi="Arial" w:cs="Arial"/>
                <w:sz w:val="22"/>
              </w:rPr>
            </w:pPr>
          </w:p>
        </w:tc>
      </w:tr>
      <w:tr w:rsidR="003F66E5" w:rsidRPr="003F66E5" w:rsidTr="003F66E5">
        <w:tc>
          <w:tcPr>
            <w:tcW w:w="534" w:type="dxa"/>
          </w:tcPr>
          <w:p w:rsidR="003F66E5" w:rsidRPr="003F66E5" w:rsidRDefault="003F66E5">
            <w:pPr>
              <w:rPr>
                <w:rFonts w:ascii="Arial" w:hAnsi="Arial" w:cs="Arial"/>
                <w:sz w:val="22"/>
              </w:rPr>
            </w:pPr>
          </w:p>
        </w:tc>
        <w:tc>
          <w:tcPr>
            <w:tcW w:w="708" w:type="dxa"/>
          </w:tcPr>
          <w:p w:rsidR="003F66E5" w:rsidRPr="003F66E5" w:rsidRDefault="003F66E5">
            <w:pPr>
              <w:rPr>
                <w:rFonts w:ascii="Arial" w:hAnsi="Arial" w:cs="Arial"/>
                <w:sz w:val="22"/>
              </w:rPr>
            </w:pPr>
          </w:p>
        </w:tc>
        <w:tc>
          <w:tcPr>
            <w:tcW w:w="7614" w:type="dxa"/>
          </w:tcPr>
          <w:p w:rsidR="003F66E5" w:rsidRPr="003F66E5" w:rsidRDefault="003F66E5">
            <w:pPr>
              <w:ind w:right="-90"/>
              <w:rPr>
                <w:rFonts w:ascii="Arial" w:hAnsi="Arial" w:cs="Arial"/>
                <w:sz w:val="22"/>
                <w:u w:val="single"/>
              </w:rPr>
            </w:pPr>
            <w:r w:rsidRPr="003F66E5">
              <w:rPr>
                <w:rFonts w:ascii="Arial" w:hAnsi="Arial" w:cs="Arial"/>
                <w:sz w:val="22"/>
                <w:u w:val="single"/>
              </w:rPr>
              <w:t>Potential Elements of the Performance:</w:t>
            </w:r>
          </w:p>
          <w:p w:rsidR="003F66E5" w:rsidRPr="003F66E5" w:rsidRDefault="003F66E5">
            <w:pPr>
              <w:tabs>
                <w:tab w:val="left" w:pos="360"/>
                <w:tab w:val="left" w:pos="720"/>
              </w:tabs>
              <w:rPr>
                <w:rFonts w:ascii="Arial" w:hAnsi="Arial" w:cs="Arial"/>
                <w:i/>
                <w:sz w:val="22"/>
              </w:rPr>
            </w:pPr>
          </w:p>
          <w:p w:rsidR="003F66E5" w:rsidRPr="003F66E5" w:rsidRDefault="003F66E5" w:rsidP="003F66E5">
            <w:pPr>
              <w:numPr>
                <w:ilvl w:val="0"/>
                <w:numId w:val="23"/>
              </w:numPr>
              <w:tabs>
                <w:tab w:val="left" w:pos="720"/>
              </w:tabs>
              <w:rPr>
                <w:rFonts w:ascii="Arial" w:hAnsi="Arial" w:cs="Arial"/>
                <w:sz w:val="22"/>
              </w:rPr>
            </w:pPr>
            <w:r w:rsidRPr="003F66E5">
              <w:rPr>
                <w:rFonts w:ascii="Arial" w:hAnsi="Arial" w:cs="Arial"/>
                <w:sz w:val="22"/>
              </w:rPr>
              <w:t xml:space="preserve">Create crisp, sharp edges on complex designs, images, </w:t>
            </w:r>
            <w:proofErr w:type="gramStart"/>
            <w:r w:rsidRPr="003F66E5">
              <w:rPr>
                <w:rFonts w:ascii="Arial" w:hAnsi="Arial" w:cs="Arial"/>
                <w:sz w:val="22"/>
              </w:rPr>
              <w:t>type</w:t>
            </w:r>
            <w:proofErr w:type="gramEnd"/>
            <w:r w:rsidRPr="003F66E5">
              <w:rPr>
                <w:rFonts w:ascii="Arial" w:hAnsi="Arial" w:cs="Arial"/>
                <w:sz w:val="22"/>
              </w:rPr>
              <w:t xml:space="preserve">: with the use of: ruler, set square, </w:t>
            </w:r>
            <w:proofErr w:type="spellStart"/>
            <w:r w:rsidRPr="003F66E5">
              <w:rPr>
                <w:rFonts w:ascii="Arial" w:hAnsi="Arial" w:cs="Arial"/>
                <w:sz w:val="22"/>
              </w:rPr>
              <w:t>french</w:t>
            </w:r>
            <w:proofErr w:type="spellEnd"/>
            <w:r w:rsidRPr="003F66E5">
              <w:rPr>
                <w:rFonts w:ascii="Arial" w:hAnsi="Arial" w:cs="Arial"/>
                <w:sz w:val="22"/>
              </w:rPr>
              <w:t xml:space="preserve"> curves, flexible curve, compass.</w:t>
            </w:r>
          </w:p>
          <w:p w:rsidR="003F66E5" w:rsidRPr="003F66E5" w:rsidRDefault="003F66E5">
            <w:pPr>
              <w:tabs>
                <w:tab w:val="left" w:pos="360"/>
                <w:tab w:val="left" w:pos="720"/>
              </w:tabs>
              <w:rPr>
                <w:rFonts w:ascii="Arial" w:hAnsi="Arial" w:cs="Arial"/>
                <w:sz w:val="22"/>
              </w:rPr>
            </w:pPr>
          </w:p>
          <w:p w:rsidR="003F66E5" w:rsidRPr="003F66E5" w:rsidRDefault="003F66E5" w:rsidP="003F66E5">
            <w:pPr>
              <w:numPr>
                <w:ilvl w:val="0"/>
                <w:numId w:val="23"/>
              </w:numPr>
              <w:tabs>
                <w:tab w:val="left" w:pos="720"/>
              </w:tabs>
              <w:rPr>
                <w:rFonts w:ascii="Arial" w:hAnsi="Arial" w:cs="Arial"/>
                <w:sz w:val="22"/>
              </w:rPr>
            </w:pPr>
            <w:r w:rsidRPr="003F66E5">
              <w:rPr>
                <w:rFonts w:ascii="Arial" w:hAnsi="Arial" w:cs="Arial"/>
                <w:sz w:val="22"/>
              </w:rPr>
              <w:t>Use the paint brush and acrylic paint to apply several light coats of paint to fill design shapes so they appear flat, consistent, and clean.</w:t>
            </w:r>
          </w:p>
          <w:p w:rsidR="003F66E5" w:rsidRPr="003F66E5" w:rsidRDefault="003F66E5">
            <w:pPr>
              <w:tabs>
                <w:tab w:val="left" w:pos="360"/>
              </w:tabs>
              <w:rPr>
                <w:rFonts w:ascii="Arial" w:hAnsi="Arial" w:cs="Arial"/>
                <w:sz w:val="22"/>
              </w:rPr>
            </w:pPr>
          </w:p>
          <w:p w:rsidR="003F66E5" w:rsidRPr="003F66E5" w:rsidRDefault="003F66E5" w:rsidP="003F66E5">
            <w:pPr>
              <w:numPr>
                <w:ilvl w:val="0"/>
                <w:numId w:val="23"/>
              </w:numPr>
              <w:rPr>
                <w:rFonts w:ascii="Arial" w:hAnsi="Arial" w:cs="Arial"/>
                <w:sz w:val="22"/>
              </w:rPr>
            </w:pPr>
            <w:r w:rsidRPr="003F66E5">
              <w:rPr>
                <w:rFonts w:ascii="Arial" w:hAnsi="Arial" w:cs="Arial"/>
                <w:sz w:val="22"/>
              </w:rPr>
              <w:t>Use the technical pen on illustration board using a high degree of detail and quality.</w:t>
            </w:r>
          </w:p>
          <w:p w:rsidR="003F66E5" w:rsidRPr="003F66E5" w:rsidRDefault="003F66E5">
            <w:pPr>
              <w:tabs>
                <w:tab w:val="left" w:pos="360"/>
              </w:tabs>
              <w:rPr>
                <w:rFonts w:ascii="Arial" w:hAnsi="Arial" w:cs="Arial"/>
                <w:sz w:val="22"/>
              </w:rPr>
            </w:pPr>
          </w:p>
          <w:p w:rsidR="003F66E5" w:rsidRPr="003F66E5" w:rsidRDefault="003F66E5" w:rsidP="003F66E5">
            <w:pPr>
              <w:numPr>
                <w:ilvl w:val="0"/>
                <w:numId w:val="23"/>
              </w:numPr>
              <w:tabs>
                <w:tab w:val="left" w:pos="360"/>
              </w:tabs>
              <w:rPr>
                <w:rFonts w:ascii="Arial" w:hAnsi="Arial" w:cs="Arial"/>
                <w:i/>
                <w:sz w:val="22"/>
              </w:rPr>
            </w:pPr>
            <w:r w:rsidRPr="003F66E5">
              <w:rPr>
                <w:rFonts w:ascii="Arial" w:hAnsi="Arial" w:cs="Arial"/>
                <w:sz w:val="22"/>
              </w:rPr>
              <w:t>Apply skill and attention to detail in cleaning up edges and minimizing errors.</w:t>
            </w:r>
          </w:p>
          <w:p w:rsidR="003F66E5" w:rsidRPr="003F66E5" w:rsidRDefault="003F66E5">
            <w:pPr>
              <w:ind w:right="-90"/>
              <w:rPr>
                <w:rFonts w:ascii="Arial" w:hAnsi="Arial" w:cs="Arial"/>
                <w:sz w:val="22"/>
              </w:rPr>
            </w:pPr>
          </w:p>
        </w:tc>
      </w:tr>
      <w:tr w:rsidR="003F66E5" w:rsidRPr="003F66E5" w:rsidTr="003F66E5">
        <w:tc>
          <w:tcPr>
            <w:tcW w:w="534" w:type="dxa"/>
          </w:tcPr>
          <w:p w:rsidR="003F66E5" w:rsidRPr="003F66E5" w:rsidRDefault="003F66E5">
            <w:pPr>
              <w:rPr>
                <w:rFonts w:ascii="Arial" w:hAnsi="Arial" w:cs="Arial"/>
                <w:sz w:val="22"/>
              </w:rPr>
            </w:pPr>
          </w:p>
        </w:tc>
        <w:tc>
          <w:tcPr>
            <w:tcW w:w="708" w:type="dxa"/>
            <w:hideMark/>
          </w:tcPr>
          <w:p w:rsidR="003F66E5" w:rsidRPr="003F66E5" w:rsidRDefault="003F66E5">
            <w:pPr>
              <w:rPr>
                <w:rFonts w:ascii="Arial" w:hAnsi="Arial" w:cs="Arial"/>
                <w:sz w:val="22"/>
              </w:rPr>
            </w:pPr>
            <w:r w:rsidRPr="003F66E5">
              <w:rPr>
                <w:rFonts w:ascii="Arial" w:hAnsi="Arial" w:cs="Arial"/>
                <w:sz w:val="22"/>
              </w:rPr>
              <w:t>2.</w:t>
            </w:r>
          </w:p>
        </w:tc>
        <w:tc>
          <w:tcPr>
            <w:tcW w:w="7614" w:type="dxa"/>
          </w:tcPr>
          <w:p w:rsidR="003F66E5" w:rsidRPr="003F66E5" w:rsidRDefault="003F66E5" w:rsidP="003F66E5">
            <w:pPr>
              <w:pStyle w:val="BodyText2"/>
              <w:spacing w:after="0" w:line="240" w:lineRule="auto"/>
              <w:rPr>
                <w:rFonts w:ascii="Arial" w:hAnsi="Arial" w:cs="Arial"/>
                <w:b/>
                <w:sz w:val="22"/>
              </w:rPr>
            </w:pPr>
            <w:r w:rsidRPr="003F66E5">
              <w:rPr>
                <w:rFonts w:ascii="Arial" w:hAnsi="Arial" w:cs="Arial"/>
                <w:b/>
                <w:sz w:val="22"/>
              </w:rPr>
              <w:t xml:space="preserve">Originate effective visual communications through the application of design and </w:t>
            </w:r>
            <w:proofErr w:type="spellStart"/>
            <w:r w:rsidRPr="003F66E5">
              <w:rPr>
                <w:rFonts w:ascii="Arial" w:hAnsi="Arial" w:cs="Arial"/>
                <w:b/>
                <w:sz w:val="22"/>
              </w:rPr>
              <w:t>colour</w:t>
            </w:r>
            <w:proofErr w:type="spellEnd"/>
            <w:r w:rsidRPr="003F66E5">
              <w:rPr>
                <w:rFonts w:ascii="Arial" w:hAnsi="Arial" w:cs="Arial"/>
                <w:b/>
                <w:sz w:val="22"/>
              </w:rPr>
              <w:t xml:space="preserve"> theories. (</w:t>
            </w:r>
            <w:proofErr w:type="gramStart"/>
            <w:r w:rsidRPr="003F66E5">
              <w:rPr>
                <w:rFonts w:ascii="Arial" w:hAnsi="Arial" w:cs="Arial"/>
                <w:b/>
                <w:sz w:val="22"/>
              </w:rPr>
              <w:t>and</w:t>
            </w:r>
            <w:proofErr w:type="gramEnd"/>
            <w:r w:rsidRPr="003F66E5">
              <w:rPr>
                <w:rFonts w:ascii="Arial" w:hAnsi="Arial" w:cs="Arial"/>
                <w:b/>
                <w:sz w:val="22"/>
              </w:rPr>
              <w:t xml:space="preserve"> principles and knowledge of lettering and type. – Take Out)</w:t>
            </w:r>
          </w:p>
          <w:p w:rsidR="003F66E5" w:rsidRPr="003F66E5" w:rsidRDefault="003F66E5">
            <w:pPr>
              <w:ind w:right="-90"/>
              <w:rPr>
                <w:rFonts w:ascii="Arial" w:hAnsi="Arial" w:cs="Arial"/>
                <w:b/>
                <w:sz w:val="22"/>
              </w:rPr>
            </w:pPr>
          </w:p>
        </w:tc>
      </w:tr>
      <w:tr w:rsidR="003F66E5" w:rsidRPr="003F66E5" w:rsidTr="003F66E5">
        <w:tc>
          <w:tcPr>
            <w:tcW w:w="534" w:type="dxa"/>
          </w:tcPr>
          <w:p w:rsidR="003F66E5" w:rsidRPr="003F66E5" w:rsidRDefault="003F66E5">
            <w:pPr>
              <w:rPr>
                <w:rFonts w:ascii="Arial" w:hAnsi="Arial" w:cs="Arial"/>
                <w:sz w:val="22"/>
              </w:rPr>
            </w:pPr>
          </w:p>
        </w:tc>
        <w:tc>
          <w:tcPr>
            <w:tcW w:w="708" w:type="dxa"/>
          </w:tcPr>
          <w:p w:rsidR="003F66E5" w:rsidRPr="003F66E5" w:rsidRDefault="003F66E5">
            <w:pPr>
              <w:rPr>
                <w:rFonts w:ascii="Arial" w:hAnsi="Arial" w:cs="Arial"/>
                <w:sz w:val="22"/>
              </w:rPr>
            </w:pPr>
          </w:p>
        </w:tc>
        <w:tc>
          <w:tcPr>
            <w:tcW w:w="7614" w:type="dxa"/>
          </w:tcPr>
          <w:p w:rsidR="003F66E5" w:rsidRPr="003F66E5" w:rsidRDefault="003F66E5">
            <w:pPr>
              <w:ind w:right="-90"/>
              <w:rPr>
                <w:rFonts w:ascii="Arial" w:hAnsi="Arial" w:cs="Arial"/>
                <w:sz w:val="22"/>
              </w:rPr>
            </w:pPr>
            <w:r w:rsidRPr="003F66E5">
              <w:rPr>
                <w:rFonts w:ascii="Arial" w:hAnsi="Arial" w:cs="Arial"/>
                <w:sz w:val="22"/>
                <w:u w:val="single"/>
              </w:rPr>
              <w:t>Potential Elements of the Performance</w:t>
            </w:r>
            <w:r w:rsidRPr="003F66E5">
              <w:rPr>
                <w:rFonts w:ascii="Arial" w:hAnsi="Arial" w:cs="Arial"/>
                <w:sz w:val="22"/>
              </w:rPr>
              <w:t>:</w:t>
            </w:r>
          </w:p>
          <w:p w:rsidR="003F66E5" w:rsidRPr="003F66E5" w:rsidRDefault="003F66E5">
            <w:pPr>
              <w:ind w:right="-90"/>
              <w:rPr>
                <w:rFonts w:ascii="Arial" w:hAnsi="Arial" w:cs="Arial"/>
                <w:sz w:val="22"/>
              </w:rPr>
            </w:pPr>
          </w:p>
          <w:p w:rsidR="003F66E5" w:rsidRPr="003F66E5" w:rsidRDefault="003F66E5" w:rsidP="003F66E5">
            <w:pPr>
              <w:numPr>
                <w:ilvl w:val="0"/>
                <w:numId w:val="24"/>
              </w:numPr>
              <w:rPr>
                <w:rFonts w:ascii="Arial" w:hAnsi="Arial" w:cs="Arial"/>
                <w:sz w:val="22"/>
              </w:rPr>
            </w:pPr>
            <w:r w:rsidRPr="003F66E5">
              <w:rPr>
                <w:rFonts w:ascii="Arial" w:hAnsi="Arial" w:cs="Arial"/>
                <w:sz w:val="22"/>
              </w:rPr>
              <w:t>Effectively use the fundamental elements and principles of visual expression and communication (visual language), including composition and visual priorities.</w:t>
            </w:r>
          </w:p>
          <w:p w:rsidR="003F66E5" w:rsidRPr="003F66E5" w:rsidRDefault="003F66E5">
            <w:pPr>
              <w:tabs>
                <w:tab w:val="left" w:pos="360"/>
              </w:tabs>
              <w:rPr>
                <w:rFonts w:ascii="Arial" w:hAnsi="Arial" w:cs="Arial"/>
                <w:sz w:val="22"/>
              </w:rPr>
            </w:pPr>
          </w:p>
          <w:p w:rsidR="003F66E5" w:rsidRPr="003F66E5" w:rsidRDefault="003F66E5" w:rsidP="003F66E5">
            <w:pPr>
              <w:numPr>
                <w:ilvl w:val="0"/>
                <w:numId w:val="24"/>
              </w:numPr>
              <w:rPr>
                <w:rFonts w:ascii="Arial" w:hAnsi="Arial" w:cs="Arial"/>
                <w:sz w:val="22"/>
              </w:rPr>
            </w:pPr>
            <w:r w:rsidRPr="003F66E5">
              <w:rPr>
                <w:rFonts w:ascii="Arial" w:hAnsi="Arial" w:cs="Arial"/>
                <w:sz w:val="22"/>
              </w:rPr>
              <w:t xml:space="preserve">Effectively use basic </w:t>
            </w:r>
            <w:proofErr w:type="spellStart"/>
            <w:r w:rsidRPr="003F66E5">
              <w:rPr>
                <w:rFonts w:ascii="Arial" w:hAnsi="Arial" w:cs="Arial"/>
                <w:sz w:val="22"/>
              </w:rPr>
              <w:t>colour</w:t>
            </w:r>
            <w:proofErr w:type="spellEnd"/>
            <w:r w:rsidRPr="003F66E5">
              <w:rPr>
                <w:rFonts w:ascii="Arial" w:hAnsi="Arial" w:cs="Arial"/>
                <w:sz w:val="22"/>
              </w:rPr>
              <w:t xml:space="preserve"> terminology and theory using traditional media.</w:t>
            </w:r>
          </w:p>
          <w:p w:rsidR="003F66E5" w:rsidRPr="003F66E5" w:rsidRDefault="003F66E5">
            <w:pPr>
              <w:tabs>
                <w:tab w:val="left" w:pos="360"/>
              </w:tabs>
              <w:rPr>
                <w:rFonts w:ascii="Arial" w:hAnsi="Arial" w:cs="Arial"/>
                <w:sz w:val="22"/>
              </w:rPr>
            </w:pPr>
          </w:p>
          <w:p w:rsidR="003F66E5" w:rsidRPr="003F66E5" w:rsidRDefault="003F66E5" w:rsidP="003F66E5">
            <w:pPr>
              <w:numPr>
                <w:ilvl w:val="0"/>
                <w:numId w:val="24"/>
              </w:numPr>
              <w:rPr>
                <w:rFonts w:ascii="Arial" w:hAnsi="Arial" w:cs="Arial"/>
                <w:sz w:val="22"/>
              </w:rPr>
            </w:pPr>
            <w:r w:rsidRPr="003F66E5">
              <w:rPr>
                <w:rFonts w:ascii="Arial" w:hAnsi="Arial" w:cs="Arial"/>
                <w:sz w:val="22"/>
              </w:rPr>
              <w:t>Use knowledge of basic design principles to begin evaluating one’s own work and the work of others.</w:t>
            </w:r>
          </w:p>
          <w:p w:rsidR="003F66E5" w:rsidRPr="003F66E5" w:rsidRDefault="003F66E5">
            <w:pPr>
              <w:tabs>
                <w:tab w:val="left" w:pos="360"/>
              </w:tabs>
              <w:rPr>
                <w:rFonts w:ascii="Arial" w:hAnsi="Arial" w:cs="Arial"/>
                <w:sz w:val="22"/>
              </w:rPr>
            </w:pPr>
          </w:p>
          <w:p w:rsidR="003F66E5" w:rsidRPr="003F66E5" w:rsidRDefault="003F66E5" w:rsidP="003F66E5">
            <w:pPr>
              <w:numPr>
                <w:ilvl w:val="0"/>
                <w:numId w:val="25"/>
              </w:numPr>
              <w:rPr>
                <w:rFonts w:ascii="Arial" w:hAnsi="Arial" w:cs="Arial"/>
                <w:i/>
                <w:sz w:val="22"/>
              </w:rPr>
            </w:pPr>
            <w:r w:rsidRPr="003F66E5">
              <w:rPr>
                <w:rFonts w:ascii="Arial" w:hAnsi="Arial" w:cs="Arial"/>
                <w:sz w:val="22"/>
              </w:rPr>
              <w:t>Effectively incorporate lettering with design imagery to create a unified visual message.</w:t>
            </w:r>
          </w:p>
          <w:p w:rsidR="003F66E5" w:rsidRPr="003F66E5" w:rsidRDefault="003F66E5">
            <w:pPr>
              <w:ind w:right="-90"/>
              <w:rPr>
                <w:rFonts w:ascii="Arial" w:hAnsi="Arial" w:cs="Arial"/>
                <w:sz w:val="22"/>
              </w:rPr>
            </w:pPr>
          </w:p>
        </w:tc>
      </w:tr>
    </w:tbl>
    <w:p w:rsidR="00F23E23" w:rsidRDefault="00F23E23">
      <w:r>
        <w:br w:type="page"/>
      </w:r>
    </w:p>
    <w:tbl>
      <w:tblPr>
        <w:tblW w:w="0" w:type="auto"/>
        <w:tblLayout w:type="fixed"/>
        <w:tblLook w:val="04A0"/>
      </w:tblPr>
      <w:tblGrid>
        <w:gridCol w:w="534"/>
        <w:gridCol w:w="708"/>
        <w:gridCol w:w="7614"/>
      </w:tblGrid>
      <w:tr w:rsidR="003F66E5" w:rsidRPr="003F66E5" w:rsidTr="003F66E5">
        <w:tc>
          <w:tcPr>
            <w:tcW w:w="534" w:type="dxa"/>
          </w:tcPr>
          <w:p w:rsidR="003F66E5" w:rsidRPr="003F66E5" w:rsidRDefault="003F66E5">
            <w:pPr>
              <w:rPr>
                <w:rFonts w:ascii="Arial" w:hAnsi="Arial" w:cs="Arial"/>
                <w:sz w:val="22"/>
              </w:rPr>
            </w:pPr>
          </w:p>
        </w:tc>
        <w:tc>
          <w:tcPr>
            <w:tcW w:w="708" w:type="dxa"/>
            <w:hideMark/>
          </w:tcPr>
          <w:p w:rsidR="003F66E5" w:rsidRPr="003F66E5" w:rsidRDefault="003F66E5">
            <w:pPr>
              <w:rPr>
                <w:rFonts w:ascii="Arial" w:hAnsi="Arial" w:cs="Arial"/>
                <w:sz w:val="22"/>
              </w:rPr>
            </w:pPr>
            <w:r w:rsidRPr="003F66E5">
              <w:rPr>
                <w:rFonts w:ascii="Arial" w:hAnsi="Arial" w:cs="Arial"/>
                <w:sz w:val="22"/>
              </w:rPr>
              <w:t>3.</w:t>
            </w:r>
          </w:p>
        </w:tc>
        <w:tc>
          <w:tcPr>
            <w:tcW w:w="7614" w:type="dxa"/>
          </w:tcPr>
          <w:p w:rsidR="003F66E5" w:rsidRPr="003F66E5" w:rsidRDefault="003F66E5">
            <w:pPr>
              <w:pStyle w:val="BodyText"/>
              <w:rPr>
                <w:rFonts w:ascii="Arial" w:hAnsi="Arial" w:cs="Arial"/>
                <w:sz w:val="22"/>
                <w:szCs w:val="23"/>
              </w:rPr>
            </w:pPr>
            <w:r w:rsidRPr="003F66E5">
              <w:rPr>
                <w:rFonts w:ascii="Arial" w:hAnsi="Arial" w:cs="Arial"/>
                <w:sz w:val="22"/>
                <w:szCs w:val="23"/>
              </w:rPr>
              <w:t>Identify design problems, plan and document design solutions</w:t>
            </w:r>
          </w:p>
          <w:p w:rsidR="003F66E5" w:rsidRPr="003F66E5" w:rsidRDefault="003F66E5">
            <w:pPr>
              <w:pStyle w:val="BodyText"/>
              <w:rPr>
                <w:rFonts w:ascii="Arial" w:hAnsi="Arial" w:cs="Arial"/>
                <w:sz w:val="22"/>
              </w:rPr>
            </w:pPr>
          </w:p>
        </w:tc>
      </w:tr>
      <w:tr w:rsidR="003F66E5" w:rsidRPr="003F66E5" w:rsidTr="003F66E5">
        <w:tc>
          <w:tcPr>
            <w:tcW w:w="534" w:type="dxa"/>
          </w:tcPr>
          <w:p w:rsidR="003F66E5" w:rsidRPr="003F66E5" w:rsidRDefault="003F66E5">
            <w:pPr>
              <w:rPr>
                <w:rFonts w:ascii="Arial" w:hAnsi="Arial" w:cs="Arial"/>
                <w:sz w:val="22"/>
              </w:rPr>
            </w:pPr>
          </w:p>
        </w:tc>
        <w:tc>
          <w:tcPr>
            <w:tcW w:w="708" w:type="dxa"/>
          </w:tcPr>
          <w:p w:rsidR="003F66E5" w:rsidRPr="003F66E5" w:rsidRDefault="003F66E5">
            <w:pPr>
              <w:rPr>
                <w:rFonts w:ascii="Arial" w:hAnsi="Arial" w:cs="Arial"/>
                <w:sz w:val="22"/>
              </w:rPr>
            </w:pPr>
          </w:p>
        </w:tc>
        <w:tc>
          <w:tcPr>
            <w:tcW w:w="7614" w:type="dxa"/>
          </w:tcPr>
          <w:p w:rsidR="003F66E5" w:rsidRPr="003F66E5" w:rsidRDefault="003F66E5">
            <w:pPr>
              <w:pStyle w:val="PotentialElements"/>
              <w:rPr>
                <w:rFonts w:cs="Arial"/>
                <w:sz w:val="22"/>
                <w:szCs w:val="23"/>
              </w:rPr>
            </w:pPr>
            <w:r w:rsidRPr="003F66E5">
              <w:rPr>
                <w:rFonts w:cs="Arial"/>
                <w:sz w:val="22"/>
                <w:szCs w:val="23"/>
              </w:rPr>
              <w:t>Potential elements of the performance</w:t>
            </w:r>
          </w:p>
          <w:p w:rsidR="003F66E5" w:rsidRPr="003F66E5" w:rsidRDefault="003F66E5">
            <w:pPr>
              <w:pStyle w:val="PotentialElements"/>
              <w:rPr>
                <w:rFonts w:cs="Arial"/>
                <w:sz w:val="22"/>
                <w:szCs w:val="23"/>
              </w:rPr>
            </w:pPr>
          </w:p>
          <w:p w:rsidR="003F66E5" w:rsidRPr="003F66E5" w:rsidRDefault="003F66E5" w:rsidP="003F66E5">
            <w:pPr>
              <w:numPr>
                <w:ilvl w:val="0"/>
                <w:numId w:val="25"/>
              </w:numPr>
              <w:rPr>
                <w:rFonts w:ascii="Arial" w:hAnsi="Arial" w:cs="Arial"/>
                <w:sz w:val="22"/>
                <w:szCs w:val="23"/>
              </w:rPr>
            </w:pPr>
            <w:r w:rsidRPr="003F66E5">
              <w:rPr>
                <w:rFonts w:ascii="Arial" w:hAnsi="Arial" w:cs="Arial"/>
                <w:sz w:val="22"/>
                <w:szCs w:val="23"/>
              </w:rPr>
              <w:t>Use provided documentation structure to document design problem statements</w:t>
            </w:r>
          </w:p>
          <w:p w:rsidR="003F66E5" w:rsidRPr="003F66E5" w:rsidRDefault="003F66E5">
            <w:pPr>
              <w:rPr>
                <w:rFonts w:ascii="Arial" w:hAnsi="Arial" w:cs="Arial"/>
                <w:sz w:val="22"/>
                <w:szCs w:val="23"/>
              </w:rPr>
            </w:pPr>
          </w:p>
          <w:p w:rsidR="003F66E5" w:rsidRPr="003F66E5" w:rsidRDefault="003F66E5" w:rsidP="003F66E5">
            <w:pPr>
              <w:numPr>
                <w:ilvl w:val="0"/>
                <w:numId w:val="25"/>
              </w:numPr>
              <w:rPr>
                <w:rFonts w:ascii="Arial" w:hAnsi="Arial" w:cs="Arial"/>
                <w:sz w:val="22"/>
                <w:szCs w:val="23"/>
              </w:rPr>
            </w:pPr>
            <w:r w:rsidRPr="003F66E5">
              <w:rPr>
                <w:rFonts w:ascii="Arial" w:hAnsi="Arial" w:cs="Arial"/>
                <w:sz w:val="22"/>
                <w:szCs w:val="23"/>
              </w:rPr>
              <w:t>Develop a project plan to guide design research and creativity</w:t>
            </w:r>
          </w:p>
          <w:p w:rsidR="003F66E5" w:rsidRPr="003F66E5" w:rsidRDefault="003F66E5">
            <w:pPr>
              <w:rPr>
                <w:rFonts w:ascii="Arial" w:hAnsi="Arial" w:cs="Arial"/>
                <w:sz w:val="22"/>
                <w:szCs w:val="23"/>
              </w:rPr>
            </w:pPr>
          </w:p>
          <w:p w:rsidR="003F66E5" w:rsidRPr="003F66E5" w:rsidRDefault="003F66E5" w:rsidP="003F66E5">
            <w:pPr>
              <w:numPr>
                <w:ilvl w:val="0"/>
                <w:numId w:val="25"/>
              </w:numPr>
              <w:rPr>
                <w:rFonts w:ascii="Arial" w:hAnsi="Arial" w:cs="Arial"/>
                <w:sz w:val="22"/>
                <w:szCs w:val="23"/>
              </w:rPr>
            </w:pPr>
            <w:r w:rsidRPr="003F66E5">
              <w:rPr>
                <w:rFonts w:ascii="Arial" w:hAnsi="Arial" w:cs="Arial"/>
                <w:sz w:val="22"/>
                <w:szCs w:val="23"/>
              </w:rPr>
              <w:t>Demonstrate an ability to follow plan to achieve creative solutions, document design process and record sources for design research</w:t>
            </w:r>
          </w:p>
          <w:p w:rsidR="003F66E5" w:rsidRPr="003F66E5" w:rsidRDefault="003F66E5">
            <w:pPr>
              <w:rPr>
                <w:rFonts w:ascii="Arial" w:hAnsi="Arial" w:cs="Arial"/>
                <w:sz w:val="22"/>
                <w:szCs w:val="23"/>
              </w:rPr>
            </w:pPr>
          </w:p>
          <w:p w:rsidR="003F66E5" w:rsidRPr="003F66E5" w:rsidRDefault="003F66E5" w:rsidP="003F66E5">
            <w:pPr>
              <w:numPr>
                <w:ilvl w:val="0"/>
                <w:numId w:val="25"/>
              </w:numPr>
              <w:rPr>
                <w:rFonts w:ascii="Arial" w:hAnsi="Arial" w:cs="Arial"/>
                <w:sz w:val="22"/>
              </w:rPr>
            </w:pPr>
            <w:r w:rsidRPr="003F66E5">
              <w:rPr>
                <w:rFonts w:ascii="Arial" w:hAnsi="Arial" w:cs="Arial"/>
                <w:sz w:val="22"/>
                <w:szCs w:val="23"/>
              </w:rPr>
              <w:t>Demonstrate a basic ability to defend design solutions by communicating a design rationale for any design project.</w:t>
            </w:r>
          </w:p>
          <w:p w:rsidR="003F66E5" w:rsidRPr="003F66E5" w:rsidRDefault="003F66E5">
            <w:pPr>
              <w:rPr>
                <w:rFonts w:ascii="Arial" w:hAnsi="Arial" w:cs="Arial"/>
                <w:sz w:val="22"/>
              </w:rPr>
            </w:pPr>
          </w:p>
        </w:tc>
      </w:tr>
      <w:tr w:rsidR="003F66E5" w:rsidRPr="003F66E5" w:rsidTr="003F66E5">
        <w:tc>
          <w:tcPr>
            <w:tcW w:w="534" w:type="dxa"/>
          </w:tcPr>
          <w:p w:rsidR="003F66E5" w:rsidRPr="003F66E5" w:rsidRDefault="003F66E5">
            <w:pPr>
              <w:rPr>
                <w:rFonts w:ascii="Arial" w:hAnsi="Arial" w:cs="Arial"/>
                <w:sz w:val="22"/>
              </w:rPr>
            </w:pPr>
          </w:p>
        </w:tc>
        <w:tc>
          <w:tcPr>
            <w:tcW w:w="708" w:type="dxa"/>
            <w:hideMark/>
          </w:tcPr>
          <w:p w:rsidR="003F66E5" w:rsidRPr="003F66E5" w:rsidRDefault="003F66E5">
            <w:pPr>
              <w:rPr>
                <w:rFonts w:ascii="Arial" w:hAnsi="Arial" w:cs="Arial"/>
                <w:sz w:val="22"/>
              </w:rPr>
            </w:pPr>
            <w:r w:rsidRPr="003F66E5">
              <w:rPr>
                <w:rFonts w:ascii="Arial" w:hAnsi="Arial" w:cs="Arial"/>
                <w:sz w:val="22"/>
              </w:rPr>
              <w:t>4.</w:t>
            </w:r>
          </w:p>
        </w:tc>
        <w:tc>
          <w:tcPr>
            <w:tcW w:w="7614" w:type="dxa"/>
          </w:tcPr>
          <w:p w:rsidR="003F66E5" w:rsidRPr="003F66E5" w:rsidRDefault="003F66E5">
            <w:pPr>
              <w:pStyle w:val="BodyText"/>
              <w:rPr>
                <w:rFonts w:ascii="Arial" w:hAnsi="Arial" w:cs="Arial"/>
                <w:sz w:val="22"/>
              </w:rPr>
            </w:pPr>
            <w:r w:rsidRPr="003F66E5">
              <w:rPr>
                <w:rFonts w:ascii="Arial" w:hAnsi="Arial" w:cs="Arial"/>
                <w:sz w:val="22"/>
              </w:rPr>
              <w:t xml:space="preserve">Develop and implement solutions to basic design problems using a two-dimensional and three-dimensional approach. </w:t>
            </w:r>
          </w:p>
          <w:p w:rsidR="003F66E5" w:rsidRPr="003F66E5" w:rsidRDefault="003F66E5">
            <w:pPr>
              <w:ind w:right="-90"/>
              <w:rPr>
                <w:rFonts w:ascii="Arial" w:hAnsi="Arial" w:cs="Arial"/>
                <w:b/>
                <w:sz w:val="22"/>
              </w:rPr>
            </w:pPr>
          </w:p>
        </w:tc>
      </w:tr>
      <w:tr w:rsidR="003F66E5" w:rsidRPr="003F66E5" w:rsidTr="003F66E5">
        <w:tc>
          <w:tcPr>
            <w:tcW w:w="534" w:type="dxa"/>
          </w:tcPr>
          <w:p w:rsidR="003F66E5" w:rsidRPr="003F66E5" w:rsidRDefault="003F66E5">
            <w:pPr>
              <w:rPr>
                <w:rFonts w:ascii="Arial" w:hAnsi="Arial" w:cs="Arial"/>
                <w:sz w:val="22"/>
              </w:rPr>
            </w:pPr>
          </w:p>
        </w:tc>
        <w:tc>
          <w:tcPr>
            <w:tcW w:w="708" w:type="dxa"/>
          </w:tcPr>
          <w:p w:rsidR="003F66E5" w:rsidRPr="003F66E5" w:rsidRDefault="003F66E5">
            <w:pPr>
              <w:rPr>
                <w:rFonts w:ascii="Arial" w:hAnsi="Arial" w:cs="Arial"/>
                <w:sz w:val="22"/>
              </w:rPr>
            </w:pPr>
          </w:p>
        </w:tc>
        <w:tc>
          <w:tcPr>
            <w:tcW w:w="7614" w:type="dxa"/>
          </w:tcPr>
          <w:p w:rsidR="003F66E5" w:rsidRPr="003F66E5" w:rsidRDefault="003F66E5">
            <w:pPr>
              <w:ind w:right="-90"/>
              <w:rPr>
                <w:rFonts w:ascii="Arial" w:hAnsi="Arial" w:cs="Arial"/>
                <w:sz w:val="22"/>
              </w:rPr>
            </w:pPr>
            <w:r w:rsidRPr="003F66E5">
              <w:rPr>
                <w:rFonts w:ascii="Arial" w:hAnsi="Arial" w:cs="Arial"/>
                <w:sz w:val="22"/>
                <w:u w:val="single"/>
              </w:rPr>
              <w:t>Potential Elements of the Performance</w:t>
            </w:r>
            <w:r w:rsidRPr="003F66E5">
              <w:rPr>
                <w:rFonts w:ascii="Arial" w:hAnsi="Arial" w:cs="Arial"/>
                <w:sz w:val="22"/>
              </w:rPr>
              <w:t>:</w:t>
            </w:r>
          </w:p>
          <w:p w:rsidR="003F66E5" w:rsidRPr="003F66E5" w:rsidRDefault="003F66E5">
            <w:pPr>
              <w:ind w:right="-90"/>
              <w:rPr>
                <w:rFonts w:ascii="Arial" w:hAnsi="Arial" w:cs="Arial"/>
                <w:sz w:val="22"/>
              </w:rPr>
            </w:pPr>
          </w:p>
          <w:p w:rsidR="003F66E5" w:rsidRPr="003F66E5" w:rsidRDefault="003F66E5" w:rsidP="003F66E5">
            <w:pPr>
              <w:numPr>
                <w:ilvl w:val="0"/>
                <w:numId w:val="25"/>
              </w:numPr>
              <w:rPr>
                <w:rFonts w:ascii="Arial" w:hAnsi="Arial" w:cs="Arial"/>
                <w:sz w:val="22"/>
              </w:rPr>
            </w:pPr>
            <w:r w:rsidRPr="003F66E5">
              <w:rPr>
                <w:rFonts w:ascii="Arial" w:hAnsi="Arial" w:cs="Arial"/>
                <w:sz w:val="22"/>
              </w:rPr>
              <w:t>Demonstrate a basic command of the design process from research and analysis, through appropriate levels of presentation (e.g. thumbnails, layouts, comprehensives) to the final product.</w:t>
            </w:r>
          </w:p>
          <w:p w:rsidR="003F66E5" w:rsidRPr="003F66E5" w:rsidRDefault="003F66E5">
            <w:pPr>
              <w:tabs>
                <w:tab w:val="left" w:pos="360"/>
              </w:tabs>
              <w:rPr>
                <w:rFonts w:ascii="Arial" w:hAnsi="Arial" w:cs="Arial"/>
                <w:sz w:val="22"/>
              </w:rPr>
            </w:pPr>
          </w:p>
          <w:p w:rsidR="003F66E5" w:rsidRPr="003F66E5" w:rsidRDefault="003F66E5" w:rsidP="003F66E5">
            <w:pPr>
              <w:numPr>
                <w:ilvl w:val="0"/>
                <w:numId w:val="25"/>
              </w:numPr>
              <w:rPr>
                <w:rFonts w:ascii="Arial" w:hAnsi="Arial" w:cs="Arial"/>
                <w:sz w:val="22"/>
              </w:rPr>
            </w:pPr>
            <w:r w:rsidRPr="003F66E5">
              <w:rPr>
                <w:rFonts w:ascii="Arial" w:hAnsi="Arial" w:cs="Arial"/>
                <w:sz w:val="22"/>
              </w:rPr>
              <w:t>Create designs according to instructions using traditional media.</w:t>
            </w:r>
          </w:p>
          <w:p w:rsidR="003F66E5" w:rsidRPr="003F66E5" w:rsidRDefault="003F66E5">
            <w:pPr>
              <w:tabs>
                <w:tab w:val="left" w:pos="360"/>
              </w:tabs>
              <w:rPr>
                <w:rFonts w:ascii="Arial" w:hAnsi="Arial" w:cs="Arial"/>
                <w:sz w:val="22"/>
              </w:rPr>
            </w:pPr>
          </w:p>
          <w:p w:rsidR="003F66E5" w:rsidRPr="003F66E5" w:rsidRDefault="003F66E5" w:rsidP="003F66E5">
            <w:pPr>
              <w:numPr>
                <w:ilvl w:val="0"/>
                <w:numId w:val="26"/>
              </w:numPr>
              <w:rPr>
                <w:rFonts w:ascii="Arial" w:hAnsi="Arial" w:cs="Arial"/>
                <w:sz w:val="22"/>
              </w:rPr>
            </w:pPr>
            <w:r w:rsidRPr="003F66E5">
              <w:rPr>
                <w:rFonts w:ascii="Arial" w:hAnsi="Arial" w:cs="Arial"/>
                <w:sz w:val="22"/>
              </w:rPr>
              <w:t>Demonstrate a basic ability to problem solve regarding design parameters and limitations.</w:t>
            </w:r>
          </w:p>
          <w:p w:rsidR="003F66E5" w:rsidRPr="003F66E5" w:rsidRDefault="003F66E5">
            <w:pPr>
              <w:tabs>
                <w:tab w:val="left" w:pos="360"/>
              </w:tabs>
              <w:rPr>
                <w:rFonts w:ascii="Arial" w:hAnsi="Arial" w:cs="Arial"/>
                <w:sz w:val="22"/>
              </w:rPr>
            </w:pPr>
          </w:p>
          <w:p w:rsidR="003F66E5" w:rsidRPr="003F66E5" w:rsidRDefault="003F66E5" w:rsidP="003F66E5">
            <w:pPr>
              <w:numPr>
                <w:ilvl w:val="0"/>
                <w:numId w:val="27"/>
              </w:numPr>
              <w:ind w:right="-90"/>
              <w:rPr>
                <w:rFonts w:ascii="Arial" w:hAnsi="Arial" w:cs="Arial"/>
                <w:sz w:val="22"/>
              </w:rPr>
            </w:pPr>
            <w:r w:rsidRPr="003F66E5">
              <w:rPr>
                <w:rFonts w:ascii="Arial" w:hAnsi="Arial" w:cs="Arial"/>
                <w:sz w:val="22"/>
              </w:rPr>
              <w:t>Render all preliminary studies (thumbnails, layouts, comprehensives) and final presentations using appropriate degrees of detail and quality.</w:t>
            </w:r>
          </w:p>
          <w:p w:rsidR="003F66E5" w:rsidRPr="003F66E5" w:rsidRDefault="003F66E5">
            <w:pPr>
              <w:ind w:right="-90"/>
              <w:rPr>
                <w:rFonts w:ascii="Arial" w:hAnsi="Arial" w:cs="Arial"/>
                <w:sz w:val="22"/>
              </w:rPr>
            </w:pPr>
          </w:p>
        </w:tc>
      </w:tr>
      <w:tr w:rsidR="003F66E5" w:rsidRPr="003F66E5" w:rsidTr="003F66E5">
        <w:tc>
          <w:tcPr>
            <w:tcW w:w="534" w:type="dxa"/>
          </w:tcPr>
          <w:p w:rsidR="003F66E5" w:rsidRPr="003F66E5" w:rsidRDefault="003F66E5">
            <w:pPr>
              <w:rPr>
                <w:rFonts w:ascii="Arial" w:hAnsi="Arial" w:cs="Arial"/>
                <w:sz w:val="22"/>
              </w:rPr>
            </w:pPr>
          </w:p>
        </w:tc>
        <w:tc>
          <w:tcPr>
            <w:tcW w:w="708" w:type="dxa"/>
            <w:hideMark/>
          </w:tcPr>
          <w:p w:rsidR="003F66E5" w:rsidRPr="003F66E5" w:rsidRDefault="003F66E5">
            <w:pPr>
              <w:rPr>
                <w:rFonts w:ascii="Arial" w:hAnsi="Arial" w:cs="Arial"/>
                <w:sz w:val="22"/>
              </w:rPr>
            </w:pPr>
            <w:r w:rsidRPr="003F66E5">
              <w:rPr>
                <w:rFonts w:ascii="Arial" w:hAnsi="Arial" w:cs="Arial"/>
                <w:sz w:val="22"/>
              </w:rPr>
              <w:t>5.</w:t>
            </w:r>
          </w:p>
        </w:tc>
        <w:tc>
          <w:tcPr>
            <w:tcW w:w="7614" w:type="dxa"/>
          </w:tcPr>
          <w:p w:rsidR="003F66E5" w:rsidRPr="003F66E5" w:rsidRDefault="003F66E5">
            <w:pPr>
              <w:pStyle w:val="BodyText"/>
              <w:rPr>
                <w:rFonts w:ascii="Arial" w:hAnsi="Arial" w:cs="Arial"/>
                <w:sz w:val="22"/>
              </w:rPr>
            </w:pPr>
            <w:r w:rsidRPr="003F66E5">
              <w:rPr>
                <w:rFonts w:ascii="Arial" w:hAnsi="Arial" w:cs="Arial"/>
                <w:sz w:val="22"/>
              </w:rPr>
              <w:t>Apply appropriate, effective, and professional practices in the classroom studio setting.</w:t>
            </w:r>
          </w:p>
          <w:p w:rsidR="003F66E5" w:rsidRPr="003F66E5" w:rsidRDefault="003F66E5">
            <w:pPr>
              <w:ind w:right="-90"/>
              <w:rPr>
                <w:rFonts w:ascii="Arial" w:hAnsi="Arial" w:cs="Arial"/>
                <w:sz w:val="22"/>
                <w:u w:val="single"/>
              </w:rPr>
            </w:pPr>
          </w:p>
        </w:tc>
      </w:tr>
      <w:tr w:rsidR="003F66E5" w:rsidRPr="003F66E5" w:rsidTr="003F66E5">
        <w:tc>
          <w:tcPr>
            <w:tcW w:w="534" w:type="dxa"/>
          </w:tcPr>
          <w:p w:rsidR="003F66E5" w:rsidRPr="003F66E5" w:rsidRDefault="003F66E5">
            <w:pPr>
              <w:rPr>
                <w:rFonts w:ascii="Arial" w:hAnsi="Arial" w:cs="Arial"/>
                <w:sz w:val="22"/>
              </w:rPr>
            </w:pPr>
          </w:p>
        </w:tc>
        <w:tc>
          <w:tcPr>
            <w:tcW w:w="708" w:type="dxa"/>
          </w:tcPr>
          <w:p w:rsidR="003F66E5" w:rsidRPr="003F66E5" w:rsidRDefault="003F66E5">
            <w:pPr>
              <w:rPr>
                <w:rFonts w:ascii="Arial" w:hAnsi="Arial" w:cs="Arial"/>
                <w:sz w:val="22"/>
              </w:rPr>
            </w:pPr>
          </w:p>
        </w:tc>
        <w:tc>
          <w:tcPr>
            <w:tcW w:w="7614" w:type="dxa"/>
          </w:tcPr>
          <w:p w:rsidR="003F66E5" w:rsidRPr="003F66E5" w:rsidRDefault="003F66E5">
            <w:pPr>
              <w:ind w:right="-90"/>
              <w:rPr>
                <w:rFonts w:ascii="Arial" w:hAnsi="Arial" w:cs="Arial"/>
                <w:sz w:val="22"/>
              </w:rPr>
            </w:pPr>
            <w:r w:rsidRPr="003F66E5">
              <w:rPr>
                <w:rFonts w:ascii="Arial" w:hAnsi="Arial" w:cs="Arial"/>
                <w:sz w:val="22"/>
                <w:u w:val="single"/>
              </w:rPr>
              <w:t>Potential Elements of the Performance</w:t>
            </w:r>
            <w:r w:rsidRPr="003F66E5">
              <w:rPr>
                <w:rFonts w:ascii="Arial" w:hAnsi="Arial" w:cs="Arial"/>
                <w:sz w:val="22"/>
              </w:rPr>
              <w:t>:</w:t>
            </w:r>
          </w:p>
          <w:p w:rsidR="003F66E5" w:rsidRPr="003F66E5" w:rsidRDefault="003F66E5">
            <w:pPr>
              <w:ind w:right="-90"/>
              <w:rPr>
                <w:rFonts w:ascii="Arial" w:hAnsi="Arial" w:cs="Arial"/>
                <w:sz w:val="22"/>
              </w:rPr>
            </w:pPr>
          </w:p>
          <w:p w:rsidR="003F66E5" w:rsidRPr="003F66E5" w:rsidRDefault="003F66E5" w:rsidP="003F66E5">
            <w:pPr>
              <w:numPr>
                <w:ilvl w:val="0"/>
                <w:numId w:val="26"/>
              </w:numPr>
              <w:rPr>
                <w:rFonts w:ascii="Arial" w:hAnsi="Arial" w:cs="Arial"/>
                <w:sz w:val="22"/>
              </w:rPr>
            </w:pPr>
            <w:r w:rsidRPr="003F66E5">
              <w:rPr>
                <w:rFonts w:ascii="Arial" w:hAnsi="Arial" w:cs="Arial"/>
                <w:sz w:val="22"/>
              </w:rPr>
              <w:t>Demonstrate basic organizational skills such as scheduling, prioritizing, planning, and time management.</w:t>
            </w:r>
          </w:p>
          <w:p w:rsidR="003F66E5" w:rsidRPr="003F66E5" w:rsidRDefault="003F66E5">
            <w:pPr>
              <w:tabs>
                <w:tab w:val="left" w:pos="360"/>
              </w:tabs>
              <w:rPr>
                <w:rFonts w:ascii="Arial" w:hAnsi="Arial" w:cs="Arial"/>
                <w:sz w:val="22"/>
              </w:rPr>
            </w:pPr>
          </w:p>
          <w:p w:rsidR="003F66E5" w:rsidRPr="003F66E5" w:rsidRDefault="003F66E5" w:rsidP="003F66E5">
            <w:pPr>
              <w:numPr>
                <w:ilvl w:val="0"/>
                <w:numId w:val="26"/>
              </w:numPr>
              <w:rPr>
                <w:rFonts w:ascii="Arial" w:hAnsi="Arial" w:cs="Arial"/>
                <w:sz w:val="22"/>
              </w:rPr>
            </w:pPr>
            <w:r w:rsidRPr="003F66E5">
              <w:rPr>
                <w:rFonts w:ascii="Arial" w:hAnsi="Arial" w:cs="Arial"/>
                <w:sz w:val="22"/>
              </w:rPr>
              <w:t>Demonstrate the basic ability to work within project restrictions and time limitations.</w:t>
            </w:r>
          </w:p>
          <w:p w:rsidR="003F66E5" w:rsidRPr="003F66E5" w:rsidRDefault="003F66E5">
            <w:pPr>
              <w:tabs>
                <w:tab w:val="left" w:pos="360"/>
              </w:tabs>
              <w:rPr>
                <w:rFonts w:ascii="Arial" w:hAnsi="Arial" w:cs="Arial"/>
                <w:sz w:val="22"/>
              </w:rPr>
            </w:pPr>
          </w:p>
          <w:p w:rsidR="003F66E5" w:rsidRPr="003F66E5" w:rsidRDefault="003F66E5" w:rsidP="003F66E5">
            <w:pPr>
              <w:numPr>
                <w:ilvl w:val="0"/>
                <w:numId w:val="26"/>
              </w:numPr>
              <w:rPr>
                <w:rFonts w:ascii="Arial" w:hAnsi="Arial" w:cs="Arial"/>
                <w:i/>
                <w:sz w:val="22"/>
              </w:rPr>
            </w:pPr>
            <w:r w:rsidRPr="003F66E5">
              <w:rPr>
                <w:rFonts w:ascii="Arial" w:hAnsi="Arial" w:cs="Arial"/>
                <w:sz w:val="22"/>
              </w:rPr>
              <w:t>Make effective design presentations, as per instructor specifications regarding directions and quality.</w:t>
            </w:r>
          </w:p>
          <w:p w:rsidR="003F66E5" w:rsidRPr="003F66E5" w:rsidRDefault="003F66E5">
            <w:pPr>
              <w:tabs>
                <w:tab w:val="left" w:pos="360"/>
              </w:tabs>
              <w:rPr>
                <w:rFonts w:ascii="Arial" w:hAnsi="Arial" w:cs="Arial"/>
                <w:i/>
                <w:sz w:val="22"/>
              </w:rPr>
            </w:pPr>
          </w:p>
          <w:p w:rsidR="003F66E5" w:rsidRPr="003F66E5" w:rsidRDefault="003F66E5">
            <w:pPr>
              <w:ind w:right="-90"/>
              <w:rPr>
                <w:rFonts w:ascii="Arial" w:hAnsi="Arial" w:cs="Arial"/>
                <w:sz w:val="22"/>
              </w:rPr>
            </w:pPr>
          </w:p>
        </w:tc>
      </w:tr>
    </w:tbl>
    <w:p w:rsidR="00F23E23" w:rsidRDefault="00F23E23" w:rsidP="003F66E5">
      <w:pPr>
        <w:rPr>
          <w:rFonts w:ascii="Arial" w:hAnsi="Arial" w:cs="Arial"/>
          <w:sz w:val="22"/>
        </w:rPr>
      </w:pPr>
    </w:p>
    <w:p w:rsidR="00F23E23" w:rsidRDefault="00F23E23">
      <w:pPr>
        <w:rPr>
          <w:rFonts w:ascii="Arial" w:hAnsi="Arial" w:cs="Arial"/>
          <w:sz w:val="22"/>
        </w:rPr>
      </w:pPr>
      <w:r>
        <w:rPr>
          <w:rFonts w:ascii="Arial" w:hAnsi="Arial" w:cs="Arial"/>
          <w:sz w:val="22"/>
        </w:rPr>
        <w:br w:type="page"/>
      </w:r>
    </w:p>
    <w:p w:rsidR="003F66E5" w:rsidRPr="003F66E5" w:rsidRDefault="003F66E5" w:rsidP="003F66E5">
      <w:pPr>
        <w:rPr>
          <w:rFonts w:ascii="Arial" w:hAnsi="Arial" w:cs="Arial"/>
          <w:sz w:val="22"/>
        </w:rPr>
      </w:pPr>
    </w:p>
    <w:tbl>
      <w:tblPr>
        <w:tblW w:w="0" w:type="auto"/>
        <w:tblLayout w:type="fixed"/>
        <w:tblLook w:val="04A0"/>
      </w:tblPr>
      <w:tblGrid>
        <w:gridCol w:w="675"/>
        <w:gridCol w:w="567"/>
        <w:gridCol w:w="7614"/>
      </w:tblGrid>
      <w:tr w:rsidR="003F66E5" w:rsidRPr="003F66E5" w:rsidTr="003F66E5">
        <w:tc>
          <w:tcPr>
            <w:tcW w:w="675" w:type="dxa"/>
            <w:hideMark/>
          </w:tcPr>
          <w:p w:rsidR="003F66E5" w:rsidRPr="003F66E5" w:rsidRDefault="003F66E5">
            <w:pPr>
              <w:rPr>
                <w:rFonts w:ascii="Arial" w:hAnsi="Arial" w:cs="Arial"/>
                <w:b/>
                <w:sz w:val="22"/>
              </w:rPr>
            </w:pPr>
            <w:r w:rsidRPr="003F66E5">
              <w:rPr>
                <w:rFonts w:ascii="Arial" w:hAnsi="Arial" w:cs="Arial"/>
                <w:b/>
                <w:sz w:val="22"/>
              </w:rPr>
              <w:t>III.</w:t>
            </w:r>
          </w:p>
        </w:tc>
        <w:tc>
          <w:tcPr>
            <w:tcW w:w="8181" w:type="dxa"/>
            <w:gridSpan w:val="2"/>
          </w:tcPr>
          <w:p w:rsidR="003F66E5" w:rsidRPr="003F66E5" w:rsidRDefault="003F66E5">
            <w:pPr>
              <w:rPr>
                <w:rFonts w:ascii="Arial" w:hAnsi="Arial" w:cs="Arial"/>
                <w:b/>
                <w:sz w:val="22"/>
              </w:rPr>
            </w:pPr>
            <w:r w:rsidRPr="003F66E5">
              <w:rPr>
                <w:rFonts w:ascii="Arial" w:hAnsi="Arial" w:cs="Arial"/>
                <w:b/>
                <w:sz w:val="22"/>
              </w:rPr>
              <w:t>TOPICS:</w:t>
            </w:r>
          </w:p>
          <w:p w:rsidR="003F66E5" w:rsidRPr="003F66E5" w:rsidRDefault="003F66E5">
            <w:pPr>
              <w:rPr>
                <w:rFonts w:ascii="Arial" w:hAnsi="Arial" w:cs="Arial"/>
                <w:sz w:val="22"/>
              </w:rPr>
            </w:pPr>
          </w:p>
        </w:tc>
      </w:tr>
      <w:tr w:rsidR="003F66E5" w:rsidRPr="003F66E5" w:rsidTr="003F66E5">
        <w:tc>
          <w:tcPr>
            <w:tcW w:w="675" w:type="dxa"/>
          </w:tcPr>
          <w:p w:rsidR="003F66E5" w:rsidRPr="003F66E5" w:rsidRDefault="003F66E5">
            <w:pPr>
              <w:rPr>
                <w:rFonts w:ascii="Arial" w:hAnsi="Arial" w:cs="Arial"/>
                <w:sz w:val="22"/>
              </w:rPr>
            </w:pPr>
          </w:p>
        </w:tc>
        <w:tc>
          <w:tcPr>
            <w:tcW w:w="567" w:type="dxa"/>
            <w:hideMark/>
          </w:tcPr>
          <w:p w:rsidR="003F66E5" w:rsidRPr="003F66E5" w:rsidRDefault="003F66E5">
            <w:pPr>
              <w:rPr>
                <w:rFonts w:ascii="Arial" w:hAnsi="Arial" w:cs="Arial"/>
                <w:sz w:val="22"/>
              </w:rPr>
            </w:pPr>
            <w:r w:rsidRPr="003F66E5">
              <w:rPr>
                <w:rFonts w:ascii="Arial" w:hAnsi="Arial" w:cs="Arial"/>
                <w:sz w:val="22"/>
              </w:rPr>
              <w:t>1.</w:t>
            </w:r>
          </w:p>
        </w:tc>
        <w:tc>
          <w:tcPr>
            <w:tcW w:w="7614" w:type="dxa"/>
          </w:tcPr>
          <w:p w:rsidR="003F66E5" w:rsidRPr="003F66E5" w:rsidRDefault="003F66E5">
            <w:pPr>
              <w:tabs>
                <w:tab w:val="left" w:pos="360"/>
              </w:tabs>
              <w:rPr>
                <w:rFonts w:ascii="Arial" w:hAnsi="Arial" w:cs="Arial"/>
                <w:sz w:val="22"/>
              </w:rPr>
            </w:pPr>
            <w:r w:rsidRPr="003F66E5">
              <w:rPr>
                <w:rFonts w:ascii="Arial" w:hAnsi="Arial" w:cs="Arial"/>
                <w:sz w:val="22"/>
              </w:rPr>
              <w:t>Usefulness of basic design shapes to create quickly understood symbols to give identity to a subject.</w:t>
            </w:r>
          </w:p>
          <w:p w:rsidR="003F66E5" w:rsidRPr="003F66E5" w:rsidRDefault="003F66E5">
            <w:pPr>
              <w:ind w:right="-90"/>
              <w:rPr>
                <w:rFonts w:ascii="Arial" w:hAnsi="Arial" w:cs="Arial"/>
                <w:sz w:val="22"/>
              </w:rPr>
            </w:pPr>
          </w:p>
        </w:tc>
      </w:tr>
      <w:tr w:rsidR="003F66E5" w:rsidRPr="003F66E5" w:rsidTr="003F66E5">
        <w:tc>
          <w:tcPr>
            <w:tcW w:w="675" w:type="dxa"/>
          </w:tcPr>
          <w:p w:rsidR="003F66E5" w:rsidRPr="003F66E5" w:rsidRDefault="003F66E5">
            <w:pPr>
              <w:rPr>
                <w:rFonts w:ascii="Arial" w:hAnsi="Arial" w:cs="Arial"/>
                <w:sz w:val="22"/>
              </w:rPr>
            </w:pPr>
          </w:p>
        </w:tc>
        <w:tc>
          <w:tcPr>
            <w:tcW w:w="567" w:type="dxa"/>
            <w:hideMark/>
          </w:tcPr>
          <w:p w:rsidR="003F66E5" w:rsidRPr="003F66E5" w:rsidRDefault="003F66E5">
            <w:pPr>
              <w:rPr>
                <w:rFonts w:ascii="Arial" w:hAnsi="Arial" w:cs="Arial"/>
                <w:sz w:val="22"/>
              </w:rPr>
            </w:pPr>
            <w:r w:rsidRPr="003F66E5">
              <w:rPr>
                <w:rFonts w:ascii="Arial" w:hAnsi="Arial" w:cs="Arial"/>
                <w:sz w:val="22"/>
              </w:rPr>
              <w:t>2.</w:t>
            </w:r>
          </w:p>
        </w:tc>
        <w:tc>
          <w:tcPr>
            <w:tcW w:w="7614" w:type="dxa"/>
          </w:tcPr>
          <w:p w:rsidR="003F66E5" w:rsidRPr="003F66E5" w:rsidRDefault="003F66E5">
            <w:pPr>
              <w:ind w:right="-90"/>
              <w:rPr>
                <w:rFonts w:ascii="Arial" w:hAnsi="Arial" w:cs="Arial"/>
                <w:sz w:val="22"/>
              </w:rPr>
            </w:pPr>
            <w:r w:rsidRPr="003F66E5">
              <w:rPr>
                <w:rFonts w:ascii="Arial" w:hAnsi="Arial" w:cs="Arial"/>
                <w:sz w:val="22"/>
              </w:rPr>
              <w:t xml:space="preserve">Importance of simplicity and communication in logo design development </w:t>
            </w:r>
          </w:p>
          <w:p w:rsidR="003F66E5" w:rsidRPr="003F66E5" w:rsidRDefault="003F66E5">
            <w:pPr>
              <w:ind w:right="-90"/>
              <w:rPr>
                <w:rFonts w:ascii="Arial" w:hAnsi="Arial" w:cs="Arial"/>
                <w:sz w:val="22"/>
              </w:rPr>
            </w:pPr>
          </w:p>
        </w:tc>
      </w:tr>
      <w:tr w:rsidR="003F66E5" w:rsidRPr="003F66E5" w:rsidTr="003F66E5">
        <w:tc>
          <w:tcPr>
            <w:tcW w:w="675" w:type="dxa"/>
          </w:tcPr>
          <w:p w:rsidR="003F66E5" w:rsidRPr="003F66E5" w:rsidRDefault="003F66E5">
            <w:pPr>
              <w:rPr>
                <w:rFonts w:ascii="Arial" w:hAnsi="Arial" w:cs="Arial"/>
                <w:sz w:val="22"/>
              </w:rPr>
            </w:pPr>
          </w:p>
        </w:tc>
        <w:tc>
          <w:tcPr>
            <w:tcW w:w="567" w:type="dxa"/>
            <w:hideMark/>
          </w:tcPr>
          <w:p w:rsidR="003F66E5" w:rsidRPr="003F66E5" w:rsidRDefault="003F66E5">
            <w:pPr>
              <w:rPr>
                <w:rFonts w:ascii="Arial" w:hAnsi="Arial" w:cs="Arial"/>
                <w:sz w:val="22"/>
              </w:rPr>
            </w:pPr>
            <w:r w:rsidRPr="003F66E5">
              <w:rPr>
                <w:rFonts w:ascii="Arial" w:hAnsi="Arial" w:cs="Arial"/>
                <w:sz w:val="22"/>
              </w:rPr>
              <w:t>3.</w:t>
            </w:r>
          </w:p>
        </w:tc>
        <w:tc>
          <w:tcPr>
            <w:tcW w:w="7614" w:type="dxa"/>
          </w:tcPr>
          <w:p w:rsidR="003F66E5" w:rsidRPr="003F66E5" w:rsidRDefault="003F66E5">
            <w:pPr>
              <w:ind w:right="-90"/>
              <w:rPr>
                <w:rFonts w:ascii="Arial" w:hAnsi="Arial" w:cs="Arial"/>
                <w:sz w:val="22"/>
              </w:rPr>
            </w:pPr>
            <w:r w:rsidRPr="003F66E5">
              <w:rPr>
                <w:rFonts w:ascii="Arial" w:hAnsi="Arial" w:cs="Arial"/>
                <w:sz w:val="22"/>
              </w:rPr>
              <w:t>Incorporating lettering with visual symbols to achieve design unity.</w:t>
            </w:r>
          </w:p>
          <w:p w:rsidR="003F66E5" w:rsidRPr="003F66E5" w:rsidRDefault="003F66E5">
            <w:pPr>
              <w:ind w:right="-90"/>
              <w:rPr>
                <w:rFonts w:ascii="Arial" w:hAnsi="Arial" w:cs="Arial"/>
                <w:sz w:val="22"/>
              </w:rPr>
            </w:pPr>
          </w:p>
        </w:tc>
      </w:tr>
      <w:tr w:rsidR="003F66E5" w:rsidRPr="003F66E5" w:rsidTr="003F66E5">
        <w:tc>
          <w:tcPr>
            <w:tcW w:w="675" w:type="dxa"/>
          </w:tcPr>
          <w:p w:rsidR="003F66E5" w:rsidRPr="003F66E5" w:rsidRDefault="003F66E5">
            <w:pPr>
              <w:rPr>
                <w:rFonts w:ascii="Arial" w:hAnsi="Arial" w:cs="Arial"/>
                <w:sz w:val="22"/>
              </w:rPr>
            </w:pPr>
          </w:p>
        </w:tc>
        <w:tc>
          <w:tcPr>
            <w:tcW w:w="567" w:type="dxa"/>
            <w:hideMark/>
          </w:tcPr>
          <w:p w:rsidR="003F66E5" w:rsidRPr="003F66E5" w:rsidRDefault="003F66E5">
            <w:pPr>
              <w:rPr>
                <w:rFonts w:ascii="Arial" w:hAnsi="Arial" w:cs="Arial"/>
                <w:sz w:val="22"/>
              </w:rPr>
            </w:pPr>
            <w:r w:rsidRPr="003F66E5">
              <w:rPr>
                <w:rFonts w:ascii="Arial" w:hAnsi="Arial" w:cs="Arial"/>
                <w:sz w:val="22"/>
              </w:rPr>
              <w:t>4.</w:t>
            </w:r>
          </w:p>
        </w:tc>
        <w:tc>
          <w:tcPr>
            <w:tcW w:w="7614" w:type="dxa"/>
          </w:tcPr>
          <w:p w:rsidR="003F66E5" w:rsidRPr="003F66E5" w:rsidRDefault="003F66E5">
            <w:pPr>
              <w:tabs>
                <w:tab w:val="left" w:pos="360"/>
              </w:tabs>
              <w:rPr>
                <w:rFonts w:ascii="Arial" w:hAnsi="Arial" w:cs="Arial"/>
                <w:sz w:val="22"/>
              </w:rPr>
            </w:pPr>
            <w:r w:rsidRPr="003F66E5">
              <w:rPr>
                <w:rFonts w:ascii="Arial" w:hAnsi="Arial" w:cs="Arial"/>
                <w:sz w:val="22"/>
              </w:rPr>
              <w:t>Design methodology and creative thinking</w:t>
            </w:r>
          </w:p>
          <w:p w:rsidR="003F66E5" w:rsidRPr="003F66E5" w:rsidRDefault="003F66E5">
            <w:pPr>
              <w:ind w:right="-90"/>
              <w:rPr>
                <w:rFonts w:ascii="Arial" w:hAnsi="Arial" w:cs="Arial"/>
                <w:sz w:val="22"/>
              </w:rPr>
            </w:pPr>
          </w:p>
        </w:tc>
      </w:tr>
      <w:tr w:rsidR="003F66E5" w:rsidRPr="003F66E5" w:rsidTr="003F66E5">
        <w:tc>
          <w:tcPr>
            <w:tcW w:w="675" w:type="dxa"/>
          </w:tcPr>
          <w:p w:rsidR="003F66E5" w:rsidRPr="003F66E5" w:rsidRDefault="003F66E5">
            <w:pPr>
              <w:rPr>
                <w:rFonts w:ascii="Arial" w:hAnsi="Arial" w:cs="Arial"/>
                <w:sz w:val="22"/>
              </w:rPr>
            </w:pPr>
          </w:p>
        </w:tc>
        <w:tc>
          <w:tcPr>
            <w:tcW w:w="567" w:type="dxa"/>
            <w:hideMark/>
          </w:tcPr>
          <w:p w:rsidR="003F66E5" w:rsidRPr="003F66E5" w:rsidRDefault="003F66E5">
            <w:pPr>
              <w:rPr>
                <w:rFonts w:ascii="Arial" w:hAnsi="Arial" w:cs="Arial"/>
                <w:sz w:val="22"/>
              </w:rPr>
            </w:pPr>
            <w:r w:rsidRPr="003F66E5">
              <w:rPr>
                <w:rFonts w:ascii="Arial" w:hAnsi="Arial" w:cs="Arial"/>
                <w:sz w:val="22"/>
              </w:rPr>
              <w:t>5.</w:t>
            </w:r>
          </w:p>
        </w:tc>
        <w:tc>
          <w:tcPr>
            <w:tcW w:w="7614" w:type="dxa"/>
          </w:tcPr>
          <w:p w:rsidR="003F66E5" w:rsidRPr="003F66E5" w:rsidRDefault="003F66E5">
            <w:pPr>
              <w:tabs>
                <w:tab w:val="left" w:pos="360"/>
              </w:tabs>
              <w:rPr>
                <w:rFonts w:ascii="Arial" w:hAnsi="Arial" w:cs="Arial"/>
                <w:sz w:val="22"/>
              </w:rPr>
            </w:pPr>
            <w:r w:rsidRPr="003F66E5">
              <w:rPr>
                <w:rFonts w:ascii="Arial" w:hAnsi="Arial" w:cs="Arial"/>
                <w:sz w:val="22"/>
              </w:rPr>
              <w:t xml:space="preserve">Developing effective visual communications within the constraints of </w:t>
            </w:r>
            <w:proofErr w:type="spellStart"/>
            <w:r w:rsidRPr="003F66E5">
              <w:rPr>
                <w:rFonts w:ascii="Arial" w:hAnsi="Arial" w:cs="Arial"/>
                <w:sz w:val="22"/>
              </w:rPr>
              <w:t>colour</w:t>
            </w:r>
            <w:proofErr w:type="spellEnd"/>
            <w:r w:rsidRPr="003F66E5">
              <w:rPr>
                <w:rFonts w:ascii="Arial" w:hAnsi="Arial" w:cs="Arial"/>
                <w:sz w:val="22"/>
              </w:rPr>
              <w:t xml:space="preserve"> limitations; using a limited number of </w:t>
            </w:r>
            <w:proofErr w:type="spellStart"/>
            <w:r w:rsidRPr="003F66E5">
              <w:rPr>
                <w:rFonts w:ascii="Arial" w:hAnsi="Arial" w:cs="Arial"/>
                <w:sz w:val="22"/>
              </w:rPr>
              <w:t>colours</w:t>
            </w:r>
            <w:proofErr w:type="spellEnd"/>
            <w:r w:rsidRPr="003F66E5">
              <w:rPr>
                <w:rFonts w:ascii="Arial" w:hAnsi="Arial" w:cs="Arial"/>
                <w:sz w:val="22"/>
              </w:rPr>
              <w:t xml:space="preserve"> or “inks” as in the industry.</w:t>
            </w:r>
          </w:p>
          <w:p w:rsidR="003F66E5" w:rsidRPr="003F66E5" w:rsidRDefault="003F66E5">
            <w:pPr>
              <w:ind w:right="-90"/>
              <w:rPr>
                <w:rFonts w:ascii="Arial" w:hAnsi="Arial" w:cs="Arial"/>
                <w:sz w:val="22"/>
              </w:rPr>
            </w:pPr>
          </w:p>
        </w:tc>
      </w:tr>
      <w:tr w:rsidR="003F66E5" w:rsidRPr="003F66E5" w:rsidTr="003F66E5">
        <w:trPr>
          <w:trHeight w:val="693"/>
        </w:trPr>
        <w:tc>
          <w:tcPr>
            <w:tcW w:w="675" w:type="dxa"/>
          </w:tcPr>
          <w:p w:rsidR="003F66E5" w:rsidRPr="003F66E5" w:rsidRDefault="003F66E5">
            <w:pPr>
              <w:rPr>
                <w:rFonts w:ascii="Arial" w:hAnsi="Arial" w:cs="Arial"/>
                <w:sz w:val="22"/>
              </w:rPr>
            </w:pPr>
          </w:p>
        </w:tc>
        <w:tc>
          <w:tcPr>
            <w:tcW w:w="567" w:type="dxa"/>
            <w:hideMark/>
          </w:tcPr>
          <w:p w:rsidR="003F66E5" w:rsidRPr="003F66E5" w:rsidRDefault="003F66E5">
            <w:pPr>
              <w:rPr>
                <w:rFonts w:ascii="Arial" w:hAnsi="Arial" w:cs="Arial"/>
                <w:sz w:val="22"/>
              </w:rPr>
            </w:pPr>
            <w:r w:rsidRPr="003F66E5">
              <w:rPr>
                <w:rFonts w:ascii="Arial" w:hAnsi="Arial" w:cs="Arial"/>
                <w:sz w:val="22"/>
              </w:rPr>
              <w:t>6.</w:t>
            </w:r>
          </w:p>
        </w:tc>
        <w:tc>
          <w:tcPr>
            <w:tcW w:w="7614" w:type="dxa"/>
          </w:tcPr>
          <w:p w:rsidR="003F66E5" w:rsidRPr="003F66E5" w:rsidRDefault="003F66E5">
            <w:pPr>
              <w:rPr>
                <w:rFonts w:ascii="Arial" w:hAnsi="Arial" w:cs="Arial"/>
                <w:sz w:val="22"/>
                <w:szCs w:val="23"/>
              </w:rPr>
            </w:pPr>
            <w:r w:rsidRPr="003F66E5">
              <w:rPr>
                <w:rFonts w:ascii="Arial" w:hAnsi="Arial" w:cs="Arial"/>
                <w:sz w:val="22"/>
                <w:szCs w:val="23"/>
              </w:rPr>
              <w:t>Research and design documentation skills including the importance of exploring and expanding on all possible design directions</w:t>
            </w:r>
          </w:p>
          <w:p w:rsidR="003F66E5" w:rsidRPr="003F66E5" w:rsidRDefault="003F66E5">
            <w:pPr>
              <w:rPr>
                <w:rFonts w:ascii="Arial" w:hAnsi="Arial" w:cs="Arial"/>
                <w:sz w:val="22"/>
              </w:rPr>
            </w:pPr>
          </w:p>
        </w:tc>
      </w:tr>
      <w:tr w:rsidR="003F66E5" w:rsidRPr="003F66E5" w:rsidTr="003F66E5">
        <w:tc>
          <w:tcPr>
            <w:tcW w:w="675" w:type="dxa"/>
          </w:tcPr>
          <w:p w:rsidR="003F66E5" w:rsidRPr="003F66E5" w:rsidRDefault="003F66E5">
            <w:pPr>
              <w:rPr>
                <w:rFonts w:ascii="Arial" w:hAnsi="Arial" w:cs="Arial"/>
                <w:sz w:val="22"/>
              </w:rPr>
            </w:pPr>
          </w:p>
        </w:tc>
        <w:tc>
          <w:tcPr>
            <w:tcW w:w="567" w:type="dxa"/>
            <w:hideMark/>
          </w:tcPr>
          <w:p w:rsidR="003F66E5" w:rsidRPr="003F66E5" w:rsidRDefault="003F66E5">
            <w:pPr>
              <w:rPr>
                <w:rFonts w:ascii="Arial" w:hAnsi="Arial" w:cs="Arial"/>
                <w:sz w:val="22"/>
              </w:rPr>
            </w:pPr>
            <w:r w:rsidRPr="003F66E5">
              <w:rPr>
                <w:rFonts w:ascii="Arial" w:hAnsi="Arial" w:cs="Arial"/>
                <w:sz w:val="22"/>
              </w:rPr>
              <w:t>7.</w:t>
            </w:r>
          </w:p>
        </w:tc>
        <w:tc>
          <w:tcPr>
            <w:tcW w:w="7614" w:type="dxa"/>
          </w:tcPr>
          <w:p w:rsidR="003F66E5" w:rsidRPr="003F66E5" w:rsidRDefault="003F66E5">
            <w:pPr>
              <w:tabs>
                <w:tab w:val="left" w:pos="360"/>
              </w:tabs>
              <w:rPr>
                <w:rFonts w:ascii="Arial" w:hAnsi="Arial" w:cs="Arial"/>
                <w:sz w:val="22"/>
              </w:rPr>
            </w:pPr>
            <w:r w:rsidRPr="003F66E5">
              <w:rPr>
                <w:rFonts w:ascii="Arial" w:hAnsi="Arial" w:cs="Arial"/>
                <w:sz w:val="22"/>
              </w:rPr>
              <w:t>Design development for target market.</w:t>
            </w:r>
          </w:p>
          <w:p w:rsidR="003F66E5" w:rsidRPr="003F66E5" w:rsidRDefault="003F66E5">
            <w:pPr>
              <w:ind w:right="-90"/>
              <w:rPr>
                <w:rFonts w:ascii="Arial" w:hAnsi="Arial" w:cs="Arial"/>
                <w:sz w:val="22"/>
              </w:rPr>
            </w:pPr>
          </w:p>
        </w:tc>
      </w:tr>
      <w:tr w:rsidR="003F66E5" w:rsidRPr="003F66E5" w:rsidTr="003F66E5">
        <w:tc>
          <w:tcPr>
            <w:tcW w:w="675" w:type="dxa"/>
          </w:tcPr>
          <w:p w:rsidR="003F66E5" w:rsidRPr="003F66E5" w:rsidRDefault="003F66E5">
            <w:pPr>
              <w:rPr>
                <w:rFonts w:ascii="Arial" w:hAnsi="Arial" w:cs="Arial"/>
                <w:sz w:val="22"/>
              </w:rPr>
            </w:pPr>
          </w:p>
        </w:tc>
        <w:tc>
          <w:tcPr>
            <w:tcW w:w="567" w:type="dxa"/>
            <w:hideMark/>
          </w:tcPr>
          <w:p w:rsidR="003F66E5" w:rsidRPr="003F66E5" w:rsidRDefault="003F66E5">
            <w:pPr>
              <w:rPr>
                <w:rFonts w:ascii="Arial" w:hAnsi="Arial" w:cs="Arial"/>
                <w:sz w:val="22"/>
              </w:rPr>
            </w:pPr>
            <w:r w:rsidRPr="003F66E5">
              <w:rPr>
                <w:rFonts w:ascii="Arial" w:hAnsi="Arial" w:cs="Arial"/>
                <w:sz w:val="22"/>
              </w:rPr>
              <w:t>8.</w:t>
            </w:r>
          </w:p>
        </w:tc>
        <w:tc>
          <w:tcPr>
            <w:tcW w:w="7614" w:type="dxa"/>
          </w:tcPr>
          <w:p w:rsidR="003F66E5" w:rsidRPr="003F66E5" w:rsidRDefault="003F66E5">
            <w:pPr>
              <w:ind w:right="-90"/>
              <w:rPr>
                <w:rFonts w:ascii="Arial" w:hAnsi="Arial" w:cs="Arial"/>
                <w:sz w:val="22"/>
              </w:rPr>
            </w:pPr>
            <w:r w:rsidRPr="003F66E5">
              <w:rPr>
                <w:rFonts w:ascii="Arial" w:hAnsi="Arial" w:cs="Arial"/>
                <w:sz w:val="22"/>
              </w:rPr>
              <w:t>Design development for simulated “real-life” commercial commissions.</w:t>
            </w:r>
          </w:p>
          <w:p w:rsidR="003F66E5" w:rsidRPr="003F66E5" w:rsidRDefault="003F66E5">
            <w:pPr>
              <w:ind w:right="-90"/>
              <w:rPr>
                <w:rFonts w:ascii="Arial" w:hAnsi="Arial" w:cs="Arial"/>
                <w:sz w:val="22"/>
              </w:rPr>
            </w:pPr>
          </w:p>
        </w:tc>
      </w:tr>
      <w:tr w:rsidR="003F66E5" w:rsidRPr="003F66E5" w:rsidTr="003F66E5">
        <w:tc>
          <w:tcPr>
            <w:tcW w:w="675" w:type="dxa"/>
          </w:tcPr>
          <w:p w:rsidR="003F66E5" w:rsidRPr="003F66E5" w:rsidRDefault="003F66E5">
            <w:pPr>
              <w:rPr>
                <w:rFonts w:ascii="Arial" w:hAnsi="Arial" w:cs="Arial"/>
                <w:sz w:val="22"/>
              </w:rPr>
            </w:pPr>
          </w:p>
        </w:tc>
        <w:tc>
          <w:tcPr>
            <w:tcW w:w="567" w:type="dxa"/>
            <w:hideMark/>
          </w:tcPr>
          <w:p w:rsidR="003F66E5" w:rsidRPr="003F66E5" w:rsidRDefault="003F66E5">
            <w:pPr>
              <w:rPr>
                <w:rFonts w:ascii="Arial" w:hAnsi="Arial" w:cs="Arial"/>
                <w:sz w:val="22"/>
              </w:rPr>
            </w:pPr>
            <w:r w:rsidRPr="003F66E5">
              <w:rPr>
                <w:rFonts w:ascii="Arial" w:hAnsi="Arial" w:cs="Arial"/>
                <w:sz w:val="22"/>
              </w:rPr>
              <w:t>9.</w:t>
            </w:r>
          </w:p>
        </w:tc>
        <w:tc>
          <w:tcPr>
            <w:tcW w:w="7614" w:type="dxa"/>
          </w:tcPr>
          <w:p w:rsidR="003F66E5" w:rsidRPr="003F66E5" w:rsidRDefault="003F66E5">
            <w:pPr>
              <w:ind w:right="-90"/>
              <w:rPr>
                <w:rFonts w:ascii="Arial" w:hAnsi="Arial" w:cs="Arial"/>
                <w:sz w:val="22"/>
              </w:rPr>
            </w:pPr>
            <w:r w:rsidRPr="003F66E5">
              <w:rPr>
                <w:rFonts w:ascii="Arial" w:hAnsi="Arial" w:cs="Arial"/>
                <w:sz w:val="22"/>
              </w:rPr>
              <w:t>Professional presentation techniques.</w:t>
            </w:r>
          </w:p>
          <w:p w:rsidR="003F66E5" w:rsidRPr="003F66E5" w:rsidRDefault="003F66E5">
            <w:pPr>
              <w:ind w:right="-90"/>
              <w:rPr>
                <w:rFonts w:ascii="Arial" w:hAnsi="Arial" w:cs="Arial"/>
                <w:sz w:val="22"/>
              </w:rPr>
            </w:pPr>
          </w:p>
        </w:tc>
      </w:tr>
      <w:tr w:rsidR="003F66E5" w:rsidRPr="003F66E5" w:rsidTr="003F66E5">
        <w:tc>
          <w:tcPr>
            <w:tcW w:w="675" w:type="dxa"/>
          </w:tcPr>
          <w:p w:rsidR="003F66E5" w:rsidRPr="003F66E5" w:rsidRDefault="003F66E5">
            <w:pPr>
              <w:rPr>
                <w:rFonts w:ascii="Arial" w:hAnsi="Arial" w:cs="Arial"/>
                <w:sz w:val="22"/>
              </w:rPr>
            </w:pPr>
          </w:p>
        </w:tc>
        <w:tc>
          <w:tcPr>
            <w:tcW w:w="567" w:type="dxa"/>
          </w:tcPr>
          <w:p w:rsidR="003F66E5" w:rsidRPr="003F66E5" w:rsidRDefault="003F66E5">
            <w:pPr>
              <w:rPr>
                <w:rFonts w:ascii="Arial" w:hAnsi="Arial" w:cs="Arial"/>
                <w:sz w:val="22"/>
              </w:rPr>
            </w:pPr>
            <w:r w:rsidRPr="003F66E5">
              <w:rPr>
                <w:rFonts w:ascii="Arial" w:hAnsi="Arial" w:cs="Arial"/>
                <w:sz w:val="22"/>
              </w:rPr>
              <w:t>10.</w:t>
            </w:r>
          </w:p>
          <w:p w:rsidR="003F66E5" w:rsidRPr="003F66E5" w:rsidRDefault="003F66E5">
            <w:pPr>
              <w:rPr>
                <w:rFonts w:ascii="Arial" w:hAnsi="Arial" w:cs="Arial"/>
                <w:sz w:val="22"/>
              </w:rPr>
            </w:pPr>
          </w:p>
        </w:tc>
        <w:tc>
          <w:tcPr>
            <w:tcW w:w="7614" w:type="dxa"/>
            <w:hideMark/>
          </w:tcPr>
          <w:p w:rsidR="003F66E5" w:rsidRPr="003F66E5" w:rsidRDefault="003F66E5">
            <w:pPr>
              <w:ind w:right="-90"/>
              <w:rPr>
                <w:rFonts w:ascii="Arial" w:hAnsi="Arial" w:cs="Arial"/>
                <w:sz w:val="22"/>
              </w:rPr>
            </w:pPr>
            <w:r w:rsidRPr="003F66E5">
              <w:rPr>
                <w:rFonts w:ascii="Arial" w:hAnsi="Arial" w:cs="Arial"/>
                <w:sz w:val="22"/>
              </w:rPr>
              <w:t>Professional practices.</w:t>
            </w:r>
          </w:p>
        </w:tc>
      </w:tr>
      <w:tr w:rsidR="003F66E5" w:rsidRPr="003F66E5" w:rsidTr="003F66E5">
        <w:tc>
          <w:tcPr>
            <w:tcW w:w="675" w:type="dxa"/>
            <w:hideMark/>
          </w:tcPr>
          <w:p w:rsidR="003F66E5" w:rsidRPr="003F66E5" w:rsidRDefault="003F66E5">
            <w:pPr>
              <w:rPr>
                <w:rFonts w:ascii="Arial" w:hAnsi="Arial" w:cs="Arial"/>
                <w:b/>
                <w:sz w:val="22"/>
              </w:rPr>
            </w:pPr>
            <w:r w:rsidRPr="003F66E5">
              <w:rPr>
                <w:rFonts w:ascii="Arial" w:hAnsi="Arial" w:cs="Arial"/>
                <w:b/>
                <w:sz w:val="22"/>
              </w:rPr>
              <w:t>IV.</w:t>
            </w:r>
          </w:p>
        </w:tc>
        <w:tc>
          <w:tcPr>
            <w:tcW w:w="8181" w:type="dxa"/>
            <w:gridSpan w:val="2"/>
          </w:tcPr>
          <w:p w:rsidR="003F66E5" w:rsidRPr="003F66E5" w:rsidRDefault="003F66E5">
            <w:pPr>
              <w:ind w:right="-90"/>
              <w:rPr>
                <w:rFonts w:ascii="Arial" w:hAnsi="Arial" w:cs="Arial"/>
                <w:b/>
                <w:sz w:val="22"/>
              </w:rPr>
            </w:pPr>
            <w:r w:rsidRPr="003F66E5">
              <w:rPr>
                <w:rFonts w:ascii="Arial" w:hAnsi="Arial" w:cs="Arial"/>
                <w:b/>
                <w:sz w:val="22"/>
              </w:rPr>
              <w:t>REQUIRED RESOURCES/TEXTS/MATERIALS:</w:t>
            </w:r>
          </w:p>
          <w:p w:rsidR="003F66E5" w:rsidRPr="003F66E5" w:rsidRDefault="003F66E5">
            <w:pPr>
              <w:ind w:right="-90"/>
              <w:rPr>
                <w:rFonts w:ascii="Arial" w:hAnsi="Arial" w:cs="Arial"/>
                <w:b/>
                <w:sz w:val="22"/>
              </w:rPr>
            </w:pPr>
          </w:p>
          <w:p w:rsidR="003F66E5" w:rsidRPr="003F66E5" w:rsidRDefault="003F66E5">
            <w:pPr>
              <w:tabs>
                <w:tab w:val="left" w:pos="360"/>
              </w:tabs>
              <w:rPr>
                <w:rFonts w:ascii="Arial" w:hAnsi="Arial" w:cs="Arial"/>
                <w:sz w:val="22"/>
              </w:rPr>
            </w:pPr>
            <w:r w:rsidRPr="003F66E5">
              <w:rPr>
                <w:rFonts w:ascii="Arial" w:hAnsi="Arial" w:cs="Arial"/>
                <w:sz w:val="22"/>
              </w:rPr>
              <w:t>The following items from the mandatory first year portfolio kit will be used throughout this course:</w:t>
            </w:r>
          </w:p>
          <w:p w:rsidR="003F66E5" w:rsidRPr="003F66E5" w:rsidRDefault="003F66E5">
            <w:pPr>
              <w:tabs>
                <w:tab w:val="left" w:pos="360"/>
              </w:tabs>
              <w:rPr>
                <w:rFonts w:ascii="Arial" w:hAnsi="Arial" w:cs="Arial"/>
                <w:sz w:val="22"/>
              </w:rPr>
            </w:pPr>
          </w:p>
          <w:p w:rsidR="003F66E5" w:rsidRPr="003F66E5" w:rsidRDefault="003F66E5">
            <w:pPr>
              <w:tabs>
                <w:tab w:val="left" w:pos="360"/>
                <w:tab w:val="left" w:pos="4320"/>
              </w:tabs>
              <w:rPr>
                <w:rFonts w:ascii="Arial" w:hAnsi="Arial" w:cs="Arial"/>
                <w:sz w:val="22"/>
              </w:rPr>
            </w:pPr>
            <w:r w:rsidRPr="003F66E5">
              <w:rPr>
                <w:rFonts w:ascii="Arial" w:hAnsi="Arial" w:cs="Arial"/>
                <w:sz w:val="22"/>
              </w:rPr>
              <w:t>For preliminary design studies:</w:t>
            </w:r>
            <w:r w:rsidRPr="003F66E5">
              <w:rPr>
                <w:rFonts w:ascii="Arial" w:hAnsi="Arial" w:cs="Arial"/>
                <w:sz w:val="22"/>
              </w:rPr>
              <w:tab/>
              <w:t>For finished design presentations:</w:t>
            </w:r>
          </w:p>
          <w:p w:rsidR="003F66E5" w:rsidRPr="003F66E5" w:rsidRDefault="003F66E5">
            <w:pPr>
              <w:tabs>
                <w:tab w:val="left" w:pos="360"/>
              </w:tabs>
              <w:rPr>
                <w:rFonts w:ascii="Arial" w:hAnsi="Arial" w:cs="Arial"/>
                <w:sz w:val="22"/>
              </w:rPr>
            </w:pPr>
          </w:p>
          <w:p w:rsidR="003F66E5" w:rsidRPr="003F66E5" w:rsidRDefault="003F66E5">
            <w:pPr>
              <w:tabs>
                <w:tab w:val="left" w:pos="360"/>
                <w:tab w:val="left" w:pos="4320"/>
                <w:tab w:val="left" w:pos="6120"/>
              </w:tabs>
              <w:rPr>
                <w:rFonts w:ascii="Arial" w:hAnsi="Arial" w:cs="Arial"/>
                <w:sz w:val="22"/>
              </w:rPr>
            </w:pPr>
            <w:proofErr w:type="spellStart"/>
            <w:r w:rsidRPr="003F66E5">
              <w:rPr>
                <w:rFonts w:ascii="Arial" w:hAnsi="Arial" w:cs="Arial"/>
                <w:sz w:val="22"/>
              </w:rPr>
              <w:t>coloured</w:t>
            </w:r>
            <w:proofErr w:type="spellEnd"/>
            <w:r w:rsidRPr="003F66E5">
              <w:rPr>
                <w:rFonts w:ascii="Arial" w:hAnsi="Arial" w:cs="Arial"/>
                <w:sz w:val="22"/>
              </w:rPr>
              <w:t xml:space="preserve">  pencils</w:t>
            </w:r>
            <w:r w:rsidRPr="003F66E5">
              <w:rPr>
                <w:rFonts w:ascii="Arial" w:hAnsi="Arial" w:cs="Arial"/>
                <w:sz w:val="22"/>
              </w:rPr>
              <w:tab/>
              <w:t>technical pen</w:t>
            </w:r>
            <w:r w:rsidRPr="003F66E5">
              <w:rPr>
                <w:rFonts w:ascii="Arial" w:hAnsi="Arial" w:cs="Arial"/>
                <w:sz w:val="22"/>
              </w:rPr>
              <w:tab/>
              <w:t>compass</w:t>
            </w:r>
          </w:p>
          <w:p w:rsidR="003F66E5" w:rsidRPr="003F66E5" w:rsidRDefault="003F66E5">
            <w:pPr>
              <w:tabs>
                <w:tab w:val="left" w:pos="360"/>
                <w:tab w:val="left" w:pos="4320"/>
                <w:tab w:val="left" w:pos="6120"/>
              </w:tabs>
              <w:rPr>
                <w:rFonts w:ascii="Arial" w:hAnsi="Arial" w:cs="Arial"/>
                <w:sz w:val="22"/>
              </w:rPr>
            </w:pPr>
            <w:r w:rsidRPr="003F66E5">
              <w:rPr>
                <w:rFonts w:ascii="Arial" w:hAnsi="Arial" w:cs="Arial"/>
                <w:sz w:val="22"/>
              </w:rPr>
              <w:t>layout paper</w:t>
            </w:r>
            <w:r w:rsidRPr="003F66E5">
              <w:rPr>
                <w:rFonts w:ascii="Arial" w:hAnsi="Arial" w:cs="Arial"/>
                <w:sz w:val="22"/>
              </w:rPr>
              <w:tab/>
              <w:t>set squares</w:t>
            </w:r>
            <w:r w:rsidRPr="003F66E5">
              <w:rPr>
                <w:rFonts w:ascii="Arial" w:hAnsi="Arial" w:cs="Arial"/>
                <w:sz w:val="22"/>
              </w:rPr>
              <w:tab/>
              <w:t>acrylic paints*</w:t>
            </w:r>
          </w:p>
          <w:p w:rsidR="003F66E5" w:rsidRPr="003F66E5" w:rsidRDefault="003F66E5">
            <w:pPr>
              <w:tabs>
                <w:tab w:val="left" w:pos="360"/>
                <w:tab w:val="left" w:pos="4320"/>
                <w:tab w:val="left" w:pos="6120"/>
              </w:tabs>
              <w:rPr>
                <w:rFonts w:ascii="Arial" w:hAnsi="Arial" w:cs="Arial"/>
                <w:sz w:val="22"/>
              </w:rPr>
            </w:pPr>
            <w:r w:rsidRPr="003F66E5">
              <w:rPr>
                <w:rFonts w:ascii="Arial" w:hAnsi="Arial" w:cs="Arial"/>
                <w:sz w:val="22"/>
              </w:rPr>
              <w:t>bond paper</w:t>
            </w:r>
            <w:r w:rsidRPr="003F66E5">
              <w:rPr>
                <w:rFonts w:ascii="Arial" w:hAnsi="Arial" w:cs="Arial"/>
                <w:sz w:val="22"/>
              </w:rPr>
              <w:tab/>
            </w:r>
            <w:proofErr w:type="spellStart"/>
            <w:r w:rsidRPr="003F66E5">
              <w:rPr>
                <w:rFonts w:ascii="Arial" w:hAnsi="Arial" w:cs="Arial"/>
                <w:sz w:val="22"/>
              </w:rPr>
              <w:t>french</w:t>
            </w:r>
            <w:proofErr w:type="spellEnd"/>
            <w:r w:rsidRPr="003F66E5">
              <w:rPr>
                <w:rFonts w:ascii="Arial" w:hAnsi="Arial" w:cs="Arial"/>
                <w:sz w:val="22"/>
              </w:rPr>
              <w:t xml:space="preserve"> curves</w:t>
            </w:r>
            <w:r w:rsidRPr="003F66E5">
              <w:rPr>
                <w:rFonts w:ascii="Arial" w:hAnsi="Arial" w:cs="Arial"/>
                <w:sz w:val="22"/>
              </w:rPr>
              <w:tab/>
              <w:t>paint mixing tray</w:t>
            </w:r>
          </w:p>
          <w:p w:rsidR="003F66E5" w:rsidRPr="003F66E5" w:rsidRDefault="003F66E5">
            <w:pPr>
              <w:tabs>
                <w:tab w:val="left" w:pos="360"/>
                <w:tab w:val="left" w:pos="4320"/>
                <w:tab w:val="left" w:pos="6120"/>
              </w:tabs>
              <w:rPr>
                <w:rFonts w:ascii="Arial" w:hAnsi="Arial" w:cs="Arial"/>
                <w:sz w:val="22"/>
              </w:rPr>
            </w:pPr>
            <w:r w:rsidRPr="003F66E5">
              <w:rPr>
                <w:rFonts w:ascii="Arial" w:hAnsi="Arial" w:cs="Arial"/>
                <w:sz w:val="22"/>
              </w:rPr>
              <w:tab/>
              <w:t xml:space="preserve">                                                           </w:t>
            </w:r>
            <w:r>
              <w:rPr>
                <w:rFonts w:ascii="Arial" w:hAnsi="Arial" w:cs="Arial"/>
                <w:sz w:val="22"/>
              </w:rPr>
              <w:tab/>
            </w:r>
            <w:r w:rsidRPr="003F66E5">
              <w:rPr>
                <w:rFonts w:ascii="Arial" w:hAnsi="Arial" w:cs="Arial"/>
                <w:sz w:val="22"/>
              </w:rPr>
              <w:t>flexible curves</w:t>
            </w:r>
            <w:r w:rsidRPr="003F66E5">
              <w:rPr>
                <w:rFonts w:ascii="Arial" w:hAnsi="Arial" w:cs="Arial"/>
                <w:sz w:val="22"/>
              </w:rPr>
              <w:tab/>
              <w:t>paint brushes</w:t>
            </w:r>
          </w:p>
          <w:p w:rsidR="003F66E5" w:rsidRPr="003F66E5" w:rsidRDefault="003F66E5">
            <w:pPr>
              <w:pStyle w:val="EnvelopeReturn"/>
              <w:tabs>
                <w:tab w:val="left" w:pos="360"/>
                <w:tab w:val="left" w:pos="4320"/>
                <w:tab w:val="left" w:pos="5940"/>
              </w:tabs>
              <w:rPr>
                <w:rFonts w:cs="Arial"/>
                <w:sz w:val="22"/>
              </w:rPr>
            </w:pPr>
            <w:r w:rsidRPr="003F66E5">
              <w:rPr>
                <w:rFonts w:cs="Arial"/>
                <w:sz w:val="22"/>
              </w:rPr>
              <w:tab/>
            </w:r>
            <w:r w:rsidRPr="003F66E5">
              <w:rPr>
                <w:rFonts w:cs="Arial"/>
                <w:sz w:val="22"/>
              </w:rPr>
              <w:tab/>
              <w:t xml:space="preserve">ruler                      </w:t>
            </w:r>
            <w:proofErr w:type="spellStart"/>
            <w:r w:rsidRPr="003F66E5">
              <w:rPr>
                <w:rFonts w:cs="Arial"/>
                <w:sz w:val="22"/>
              </w:rPr>
              <w:t>india</w:t>
            </w:r>
            <w:proofErr w:type="spellEnd"/>
            <w:r w:rsidRPr="003F66E5">
              <w:rPr>
                <w:rFonts w:cs="Arial"/>
                <w:sz w:val="22"/>
              </w:rPr>
              <w:t xml:space="preserve"> ink</w:t>
            </w:r>
          </w:p>
          <w:p w:rsidR="003F66E5" w:rsidRPr="003F66E5" w:rsidRDefault="003F66E5">
            <w:pPr>
              <w:tabs>
                <w:tab w:val="left" w:pos="360"/>
              </w:tabs>
              <w:rPr>
                <w:rFonts w:ascii="Arial" w:hAnsi="Arial" w:cs="Arial"/>
                <w:sz w:val="22"/>
              </w:rPr>
            </w:pPr>
          </w:p>
          <w:p w:rsidR="003F66E5" w:rsidRPr="003F66E5" w:rsidRDefault="003F66E5">
            <w:pPr>
              <w:tabs>
                <w:tab w:val="left" w:pos="360"/>
              </w:tabs>
              <w:rPr>
                <w:rFonts w:ascii="Arial" w:hAnsi="Arial" w:cs="Arial"/>
                <w:sz w:val="22"/>
              </w:rPr>
            </w:pPr>
            <w:r w:rsidRPr="003F66E5">
              <w:rPr>
                <w:rFonts w:ascii="Arial" w:hAnsi="Arial" w:cs="Arial"/>
                <w:sz w:val="22"/>
              </w:rPr>
              <w:t xml:space="preserve">* </w:t>
            </w:r>
            <w:r w:rsidRPr="003F66E5">
              <w:rPr>
                <w:rFonts w:ascii="Arial" w:hAnsi="Arial" w:cs="Arial"/>
                <w:sz w:val="22"/>
                <w:u w:val="single"/>
              </w:rPr>
              <w:t>Note:</w:t>
            </w:r>
            <w:r w:rsidRPr="003F66E5">
              <w:rPr>
                <w:rFonts w:ascii="Arial" w:hAnsi="Arial" w:cs="Arial"/>
                <w:sz w:val="22"/>
              </w:rPr>
              <w:t xml:space="preserve"> Due to the lack of proper health and safety features of the design studio, no oil based paints are to be used in this course. Only water based acrylic paints will be used.</w:t>
            </w:r>
          </w:p>
          <w:p w:rsidR="003F66E5" w:rsidRPr="003F66E5" w:rsidRDefault="003F66E5">
            <w:pPr>
              <w:tabs>
                <w:tab w:val="left" w:pos="360"/>
              </w:tabs>
              <w:rPr>
                <w:rFonts w:ascii="Arial" w:hAnsi="Arial" w:cs="Arial"/>
                <w:sz w:val="22"/>
              </w:rPr>
            </w:pPr>
          </w:p>
          <w:p w:rsidR="003F66E5" w:rsidRPr="003F66E5" w:rsidRDefault="003F66E5">
            <w:pPr>
              <w:tabs>
                <w:tab w:val="left" w:pos="360"/>
              </w:tabs>
              <w:rPr>
                <w:rFonts w:ascii="Arial" w:hAnsi="Arial" w:cs="Arial"/>
                <w:sz w:val="22"/>
              </w:rPr>
            </w:pPr>
            <w:proofErr w:type="spellStart"/>
            <w:r w:rsidRPr="003F66E5">
              <w:rPr>
                <w:rFonts w:ascii="Arial" w:hAnsi="Arial" w:cs="Arial"/>
                <w:sz w:val="22"/>
              </w:rPr>
              <w:t>CICE</w:t>
            </w:r>
            <w:proofErr w:type="spellEnd"/>
            <w:r w:rsidRPr="003F66E5">
              <w:rPr>
                <w:rFonts w:ascii="Arial" w:hAnsi="Arial" w:cs="Arial"/>
                <w:sz w:val="22"/>
              </w:rPr>
              <w:t xml:space="preserve"> students will need to purchase # 27 illustration board and construction paper for cover stock for all the design presentations throughout this course. These items are available in the college’s Campus Shop.</w:t>
            </w:r>
          </w:p>
          <w:p w:rsidR="003F66E5" w:rsidRPr="003F66E5" w:rsidRDefault="003F66E5">
            <w:pPr>
              <w:tabs>
                <w:tab w:val="left" w:pos="360"/>
              </w:tabs>
              <w:rPr>
                <w:rFonts w:ascii="Arial" w:hAnsi="Arial" w:cs="Arial"/>
                <w:sz w:val="22"/>
              </w:rPr>
            </w:pPr>
          </w:p>
          <w:p w:rsidR="003F66E5" w:rsidRPr="003F66E5" w:rsidRDefault="003F66E5">
            <w:pPr>
              <w:tabs>
                <w:tab w:val="left" w:pos="360"/>
              </w:tabs>
              <w:rPr>
                <w:rFonts w:ascii="Arial" w:hAnsi="Arial" w:cs="Arial"/>
                <w:sz w:val="22"/>
              </w:rPr>
            </w:pPr>
            <w:r w:rsidRPr="003F66E5">
              <w:rPr>
                <w:rFonts w:ascii="Arial" w:hAnsi="Arial" w:cs="Arial"/>
                <w:sz w:val="22"/>
              </w:rPr>
              <w:t>Recommended books:</w:t>
            </w:r>
          </w:p>
          <w:p w:rsidR="003F66E5" w:rsidRPr="003F66E5" w:rsidRDefault="003F66E5">
            <w:pPr>
              <w:tabs>
                <w:tab w:val="left" w:pos="360"/>
              </w:tabs>
              <w:rPr>
                <w:rFonts w:ascii="Arial" w:hAnsi="Arial" w:cs="Arial"/>
                <w:sz w:val="22"/>
              </w:rPr>
            </w:pPr>
            <w:r w:rsidRPr="003F66E5">
              <w:rPr>
                <w:rFonts w:ascii="Arial" w:hAnsi="Arial" w:cs="Arial"/>
                <w:b/>
                <w:sz w:val="22"/>
              </w:rPr>
              <w:t>Design Basics</w:t>
            </w:r>
            <w:r w:rsidRPr="003F66E5">
              <w:rPr>
                <w:rFonts w:ascii="Arial" w:hAnsi="Arial" w:cs="Arial"/>
                <w:sz w:val="22"/>
              </w:rPr>
              <w:t xml:space="preserve"> by David Lauer</w:t>
            </w:r>
          </w:p>
          <w:p w:rsidR="003F66E5" w:rsidRPr="003F66E5" w:rsidRDefault="003F66E5">
            <w:pPr>
              <w:tabs>
                <w:tab w:val="left" w:pos="360"/>
              </w:tabs>
              <w:rPr>
                <w:rFonts w:ascii="Arial" w:hAnsi="Arial" w:cs="Arial"/>
                <w:sz w:val="22"/>
              </w:rPr>
            </w:pPr>
            <w:r w:rsidRPr="003F66E5">
              <w:rPr>
                <w:rFonts w:ascii="Arial" w:hAnsi="Arial" w:cs="Arial"/>
                <w:b/>
                <w:sz w:val="22"/>
              </w:rPr>
              <w:t>Exploring the Elements of Design</w:t>
            </w:r>
            <w:r w:rsidRPr="003F66E5">
              <w:rPr>
                <w:rFonts w:ascii="Arial" w:hAnsi="Arial" w:cs="Arial"/>
                <w:sz w:val="22"/>
              </w:rPr>
              <w:t xml:space="preserve"> by Poppy Evans</w:t>
            </w:r>
          </w:p>
          <w:p w:rsidR="003F66E5" w:rsidRPr="003F66E5" w:rsidRDefault="003F66E5" w:rsidP="003F66E5">
            <w:pPr>
              <w:tabs>
                <w:tab w:val="left" w:pos="360"/>
              </w:tabs>
              <w:rPr>
                <w:rFonts w:ascii="Arial" w:hAnsi="Arial" w:cs="Arial"/>
                <w:i/>
                <w:sz w:val="22"/>
              </w:rPr>
            </w:pPr>
            <w:r w:rsidRPr="003F66E5">
              <w:rPr>
                <w:rFonts w:ascii="Arial" w:hAnsi="Arial" w:cs="Arial"/>
                <w:b/>
                <w:sz w:val="22"/>
              </w:rPr>
              <w:t>A Designer’s Research Manual</w:t>
            </w:r>
            <w:r w:rsidRPr="003F66E5">
              <w:rPr>
                <w:rFonts w:ascii="Arial" w:hAnsi="Arial" w:cs="Arial"/>
                <w:sz w:val="22"/>
              </w:rPr>
              <w:t xml:space="preserve"> by Jen and Ken O’Grady</w:t>
            </w:r>
          </w:p>
        </w:tc>
      </w:tr>
    </w:tbl>
    <w:p w:rsidR="00F23E23" w:rsidRDefault="00F23E23">
      <w:r>
        <w:br w:type="page"/>
      </w:r>
    </w:p>
    <w:tbl>
      <w:tblPr>
        <w:tblW w:w="0" w:type="auto"/>
        <w:tblLayout w:type="fixed"/>
        <w:tblLook w:val="04A0"/>
      </w:tblPr>
      <w:tblGrid>
        <w:gridCol w:w="675"/>
        <w:gridCol w:w="8181"/>
      </w:tblGrid>
      <w:tr w:rsidR="003F66E5" w:rsidRPr="003F66E5" w:rsidTr="003F66E5">
        <w:tc>
          <w:tcPr>
            <w:tcW w:w="675" w:type="dxa"/>
            <w:hideMark/>
          </w:tcPr>
          <w:p w:rsidR="003F66E5" w:rsidRPr="003F66E5" w:rsidRDefault="003F66E5">
            <w:pPr>
              <w:rPr>
                <w:rFonts w:ascii="Arial" w:hAnsi="Arial" w:cs="Arial"/>
                <w:b/>
                <w:sz w:val="22"/>
              </w:rPr>
            </w:pPr>
            <w:r w:rsidRPr="003F66E5">
              <w:rPr>
                <w:rFonts w:ascii="Arial" w:hAnsi="Arial" w:cs="Arial"/>
                <w:b/>
                <w:sz w:val="22"/>
              </w:rPr>
              <w:lastRenderedPageBreak/>
              <w:t>V.</w:t>
            </w:r>
          </w:p>
        </w:tc>
        <w:tc>
          <w:tcPr>
            <w:tcW w:w="8181" w:type="dxa"/>
          </w:tcPr>
          <w:p w:rsidR="003F66E5" w:rsidRPr="003F66E5" w:rsidRDefault="003F66E5">
            <w:pPr>
              <w:rPr>
                <w:rFonts w:ascii="Arial" w:hAnsi="Arial" w:cs="Arial"/>
                <w:b/>
                <w:sz w:val="22"/>
              </w:rPr>
            </w:pPr>
            <w:r w:rsidRPr="003F66E5">
              <w:rPr>
                <w:rFonts w:ascii="Arial" w:hAnsi="Arial" w:cs="Arial"/>
                <w:b/>
                <w:sz w:val="22"/>
              </w:rPr>
              <w:t>EVALUATION PROCESS/GRADING SYSTEM:</w:t>
            </w:r>
          </w:p>
          <w:p w:rsidR="003F66E5" w:rsidRPr="003F66E5" w:rsidRDefault="003F66E5">
            <w:pPr>
              <w:rPr>
                <w:rFonts w:ascii="Arial" w:hAnsi="Arial" w:cs="Arial"/>
                <w:b/>
                <w:sz w:val="22"/>
              </w:rPr>
            </w:pPr>
          </w:p>
          <w:p w:rsidR="003F66E5" w:rsidRPr="003F66E5" w:rsidRDefault="003F66E5">
            <w:pPr>
              <w:pStyle w:val="EnvelopeReturn"/>
              <w:ind w:right="-90"/>
              <w:rPr>
                <w:rFonts w:cs="Arial"/>
                <w:b/>
                <w:sz w:val="22"/>
              </w:rPr>
            </w:pPr>
            <w:r w:rsidRPr="003F66E5">
              <w:rPr>
                <w:rFonts w:cs="Arial"/>
                <w:b/>
                <w:sz w:val="22"/>
              </w:rPr>
              <w:t>Assignments = 100% of final grade</w:t>
            </w:r>
          </w:p>
          <w:p w:rsidR="003F66E5" w:rsidRPr="003F66E5" w:rsidRDefault="003F66E5">
            <w:pPr>
              <w:pStyle w:val="EnvelopeReturn"/>
              <w:ind w:right="-90"/>
              <w:rPr>
                <w:rFonts w:cs="Arial"/>
                <w:sz w:val="22"/>
              </w:rPr>
            </w:pPr>
            <w:r w:rsidRPr="003F66E5">
              <w:rPr>
                <w:rFonts w:cs="Arial"/>
                <w:sz w:val="22"/>
              </w:rPr>
              <w:t>Final evaluation for this course will be a letter grade as outlined below.</w:t>
            </w:r>
          </w:p>
          <w:p w:rsidR="003F66E5" w:rsidRPr="003F66E5" w:rsidRDefault="003F66E5">
            <w:pPr>
              <w:rPr>
                <w:rFonts w:ascii="Arial" w:hAnsi="Arial" w:cs="Arial"/>
                <w:sz w:val="22"/>
              </w:rPr>
            </w:pPr>
            <w:r w:rsidRPr="003F66E5">
              <w:rPr>
                <w:rFonts w:ascii="Arial" w:hAnsi="Arial" w:cs="Arial"/>
                <w:sz w:val="22"/>
              </w:rPr>
              <w:t xml:space="preserve">Assignments will be weighted equally and will constitute 100% of the </w:t>
            </w:r>
            <w:proofErr w:type="spellStart"/>
            <w:r w:rsidRPr="003F66E5">
              <w:rPr>
                <w:rFonts w:ascii="Arial" w:hAnsi="Arial" w:cs="Arial"/>
                <w:sz w:val="22"/>
              </w:rPr>
              <w:t>CICE</w:t>
            </w:r>
            <w:proofErr w:type="spellEnd"/>
            <w:r w:rsidRPr="003F66E5">
              <w:rPr>
                <w:rFonts w:ascii="Arial" w:hAnsi="Arial" w:cs="Arial"/>
                <w:sz w:val="22"/>
              </w:rPr>
              <w:t xml:space="preserve"> student’s final grade. A missing assignment is equivalent to course objectives not achieved which results in an “F” (fail) grade for the course.</w:t>
            </w:r>
          </w:p>
          <w:p w:rsidR="003F66E5" w:rsidRPr="003F66E5" w:rsidRDefault="003F66E5">
            <w:pPr>
              <w:ind w:right="-90"/>
              <w:rPr>
                <w:rFonts w:ascii="Arial" w:hAnsi="Arial" w:cs="Arial"/>
                <w:sz w:val="22"/>
              </w:rPr>
            </w:pPr>
          </w:p>
        </w:tc>
      </w:tr>
    </w:tbl>
    <w:p w:rsidR="003F66E5" w:rsidRPr="003F66E5" w:rsidRDefault="003F66E5" w:rsidP="003F66E5">
      <w:pPr>
        <w:rPr>
          <w:rFonts w:ascii="Arial" w:hAnsi="Arial" w:cs="Arial"/>
          <w:sz w:val="22"/>
        </w:rPr>
      </w:pPr>
    </w:p>
    <w:tbl>
      <w:tblPr>
        <w:tblW w:w="0" w:type="auto"/>
        <w:tblLayout w:type="fixed"/>
        <w:tblLook w:val="04A0"/>
      </w:tblPr>
      <w:tblGrid>
        <w:gridCol w:w="675"/>
        <w:gridCol w:w="1701"/>
        <w:gridCol w:w="4678"/>
        <w:gridCol w:w="1802"/>
      </w:tblGrid>
      <w:tr w:rsidR="003F66E5" w:rsidRPr="003F66E5" w:rsidTr="003F66E5">
        <w:tc>
          <w:tcPr>
            <w:tcW w:w="675" w:type="dxa"/>
          </w:tcPr>
          <w:p w:rsidR="003F66E5" w:rsidRPr="003F66E5" w:rsidRDefault="003F66E5">
            <w:pPr>
              <w:pStyle w:val="EnvelopeReturn"/>
              <w:rPr>
                <w:rFonts w:cs="Arial"/>
                <w:sz w:val="22"/>
              </w:rPr>
            </w:pPr>
          </w:p>
        </w:tc>
        <w:tc>
          <w:tcPr>
            <w:tcW w:w="8181" w:type="dxa"/>
            <w:gridSpan w:val="3"/>
            <w:hideMark/>
          </w:tcPr>
          <w:p w:rsidR="003F66E5" w:rsidRPr="003F66E5" w:rsidRDefault="003F66E5">
            <w:pPr>
              <w:rPr>
                <w:rFonts w:ascii="Arial" w:hAnsi="Arial" w:cs="Arial"/>
                <w:sz w:val="22"/>
              </w:rPr>
            </w:pPr>
            <w:r w:rsidRPr="003F66E5">
              <w:rPr>
                <w:rFonts w:ascii="Arial" w:hAnsi="Arial" w:cs="Arial"/>
                <w:sz w:val="22"/>
              </w:rPr>
              <w:t>The following semester grades will be assigned to students in postsecondary courses:</w:t>
            </w:r>
          </w:p>
        </w:tc>
      </w:tr>
      <w:tr w:rsidR="003F66E5" w:rsidRPr="003F66E5" w:rsidTr="003F66E5">
        <w:tc>
          <w:tcPr>
            <w:tcW w:w="675" w:type="dxa"/>
          </w:tcPr>
          <w:p w:rsidR="003F66E5" w:rsidRPr="003F66E5" w:rsidRDefault="003F66E5">
            <w:pPr>
              <w:rPr>
                <w:rFonts w:ascii="Arial" w:hAnsi="Arial" w:cs="Arial"/>
                <w:sz w:val="22"/>
              </w:rPr>
            </w:pPr>
          </w:p>
        </w:tc>
        <w:tc>
          <w:tcPr>
            <w:tcW w:w="1701" w:type="dxa"/>
          </w:tcPr>
          <w:p w:rsidR="003F66E5" w:rsidRPr="003F66E5" w:rsidRDefault="003F66E5">
            <w:pPr>
              <w:jc w:val="center"/>
              <w:rPr>
                <w:rFonts w:ascii="Arial" w:hAnsi="Arial" w:cs="Arial"/>
                <w:i/>
                <w:sz w:val="22"/>
              </w:rPr>
            </w:pPr>
          </w:p>
          <w:p w:rsidR="003F66E5" w:rsidRPr="003F66E5" w:rsidRDefault="003F66E5">
            <w:pPr>
              <w:pStyle w:val="Heading2"/>
              <w:rPr>
                <w:rFonts w:ascii="Arial" w:hAnsi="Arial" w:cs="Arial"/>
                <w:sz w:val="22"/>
              </w:rPr>
            </w:pPr>
            <w:r w:rsidRPr="003F66E5">
              <w:rPr>
                <w:rFonts w:ascii="Arial" w:hAnsi="Arial" w:cs="Arial"/>
                <w:sz w:val="22"/>
              </w:rPr>
              <w:t>Grade</w:t>
            </w:r>
          </w:p>
        </w:tc>
        <w:tc>
          <w:tcPr>
            <w:tcW w:w="4678" w:type="dxa"/>
          </w:tcPr>
          <w:p w:rsidR="003F66E5" w:rsidRPr="003F66E5" w:rsidRDefault="003F66E5">
            <w:pPr>
              <w:jc w:val="center"/>
              <w:rPr>
                <w:rFonts w:ascii="Arial" w:hAnsi="Arial" w:cs="Arial"/>
                <w:i/>
                <w:sz w:val="22"/>
              </w:rPr>
            </w:pPr>
          </w:p>
          <w:p w:rsidR="003F66E5" w:rsidRPr="003F66E5" w:rsidRDefault="003F66E5">
            <w:pPr>
              <w:pStyle w:val="Heading1"/>
              <w:rPr>
                <w:rFonts w:ascii="Arial" w:hAnsi="Arial" w:cs="Arial"/>
                <w:sz w:val="22"/>
              </w:rPr>
            </w:pPr>
            <w:r w:rsidRPr="003F66E5">
              <w:rPr>
                <w:rFonts w:ascii="Arial" w:hAnsi="Arial" w:cs="Arial"/>
                <w:sz w:val="22"/>
              </w:rPr>
              <w:t>Definition</w:t>
            </w:r>
          </w:p>
        </w:tc>
        <w:tc>
          <w:tcPr>
            <w:tcW w:w="1802" w:type="dxa"/>
            <w:hideMark/>
          </w:tcPr>
          <w:p w:rsidR="003F66E5" w:rsidRPr="003F66E5" w:rsidRDefault="003F66E5">
            <w:pPr>
              <w:jc w:val="center"/>
              <w:rPr>
                <w:rFonts w:ascii="Arial" w:hAnsi="Arial" w:cs="Arial"/>
                <w:i/>
                <w:sz w:val="22"/>
              </w:rPr>
            </w:pPr>
            <w:r w:rsidRPr="003F66E5">
              <w:rPr>
                <w:rFonts w:ascii="Arial" w:hAnsi="Arial" w:cs="Arial"/>
                <w:i/>
                <w:sz w:val="22"/>
              </w:rPr>
              <w:t>Grade Point Equivalent</w:t>
            </w:r>
          </w:p>
        </w:tc>
      </w:tr>
      <w:tr w:rsidR="003F66E5" w:rsidRPr="003F66E5" w:rsidTr="003F66E5">
        <w:tc>
          <w:tcPr>
            <w:tcW w:w="675" w:type="dxa"/>
          </w:tcPr>
          <w:p w:rsidR="003F66E5" w:rsidRPr="003F66E5" w:rsidRDefault="003F66E5">
            <w:pPr>
              <w:rPr>
                <w:rFonts w:ascii="Arial" w:hAnsi="Arial" w:cs="Arial"/>
                <w:sz w:val="22"/>
              </w:rPr>
            </w:pPr>
          </w:p>
        </w:tc>
        <w:tc>
          <w:tcPr>
            <w:tcW w:w="1701" w:type="dxa"/>
            <w:hideMark/>
          </w:tcPr>
          <w:p w:rsidR="003F66E5" w:rsidRPr="003F66E5" w:rsidRDefault="003F66E5">
            <w:pPr>
              <w:rPr>
                <w:rFonts w:ascii="Arial" w:hAnsi="Arial" w:cs="Arial"/>
                <w:sz w:val="22"/>
              </w:rPr>
            </w:pPr>
            <w:r w:rsidRPr="003F66E5">
              <w:rPr>
                <w:rFonts w:ascii="Arial" w:hAnsi="Arial" w:cs="Arial"/>
                <w:sz w:val="22"/>
              </w:rPr>
              <w:t>A+</w:t>
            </w:r>
          </w:p>
        </w:tc>
        <w:tc>
          <w:tcPr>
            <w:tcW w:w="4678" w:type="dxa"/>
            <w:hideMark/>
          </w:tcPr>
          <w:p w:rsidR="003F66E5" w:rsidRPr="003F66E5" w:rsidRDefault="003F66E5">
            <w:pPr>
              <w:jc w:val="center"/>
              <w:rPr>
                <w:rFonts w:ascii="Arial" w:hAnsi="Arial" w:cs="Arial"/>
                <w:sz w:val="22"/>
              </w:rPr>
            </w:pPr>
            <w:r w:rsidRPr="003F66E5">
              <w:rPr>
                <w:rFonts w:ascii="Arial" w:hAnsi="Arial" w:cs="Arial"/>
                <w:sz w:val="22"/>
              </w:rPr>
              <w:t>90 – 100%</w:t>
            </w:r>
          </w:p>
        </w:tc>
        <w:tc>
          <w:tcPr>
            <w:tcW w:w="1802" w:type="dxa"/>
            <w:vMerge w:val="restart"/>
            <w:vAlign w:val="center"/>
            <w:hideMark/>
          </w:tcPr>
          <w:p w:rsidR="003F66E5" w:rsidRPr="003F66E5" w:rsidRDefault="003F66E5">
            <w:pPr>
              <w:jc w:val="center"/>
              <w:rPr>
                <w:rFonts w:ascii="Arial" w:hAnsi="Arial" w:cs="Arial"/>
                <w:sz w:val="22"/>
              </w:rPr>
            </w:pPr>
            <w:r w:rsidRPr="003F66E5">
              <w:rPr>
                <w:rFonts w:ascii="Arial" w:hAnsi="Arial" w:cs="Arial"/>
                <w:sz w:val="22"/>
              </w:rPr>
              <w:t>4.00</w:t>
            </w:r>
          </w:p>
        </w:tc>
      </w:tr>
      <w:tr w:rsidR="003F66E5" w:rsidRPr="003F66E5" w:rsidTr="003F66E5">
        <w:tc>
          <w:tcPr>
            <w:tcW w:w="675" w:type="dxa"/>
          </w:tcPr>
          <w:p w:rsidR="003F66E5" w:rsidRPr="003F66E5" w:rsidRDefault="003F66E5">
            <w:pPr>
              <w:rPr>
                <w:rFonts w:ascii="Arial" w:hAnsi="Arial" w:cs="Arial"/>
                <w:sz w:val="22"/>
              </w:rPr>
            </w:pPr>
          </w:p>
        </w:tc>
        <w:tc>
          <w:tcPr>
            <w:tcW w:w="1701" w:type="dxa"/>
            <w:hideMark/>
          </w:tcPr>
          <w:p w:rsidR="003F66E5" w:rsidRPr="003F66E5" w:rsidRDefault="003F66E5">
            <w:pPr>
              <w:rPr>
                <w:rFonts w:ascii="Arial" w:hAnsi="Arial" w:cs="Arial"/>
                <w:sz w:val="22"/>
              </w:rPr>
            </w:pPr>
            <w:r w:rsidRPr="003F66E5">
              <w:rPr>
                <w:rFonts w:ascii="Arial" w:hAnsi="Arial" w:cs="Arial"/>
                <w:sz w:val="22"/>
              </w:rPr>
              <w:t>A</w:t>
            </w:r>
          </w:p>
        </w:tc>
        <w:tc>
          <w:tcPr>
            <w:tcW w:w="4678" w:type="dxa"/>
            <w:hideMark/>
          </w:tcPr>
          <w:p w:rsidR="003F66E5" w:rsidRPr="003F66E5" w:rsidRDefault="003F66E5">
            <w:pPr>
              <w:jc w:val="center"/>
              <w:rPr>
                <w:rFonts w:ascii="Arial" w:hAnsi="Arial" w:cs="Arial"/>
                <w:sz w:val="22"/>
              </w:rPr>
            </w:pPr>
            <w:r w:rsidRPr="003F66E5">
              <w:rPr>
                <w:rFonts w:ascii="Arial" w:hAnsi="Arial" w:cs="Arial"/>
                <w:sz w:val="22"/>
              </w:rPr>
              <w:t>80 – 89%</w:t>
            </w:r>
          </w:p>
        </w:tc>
        <w:tc>
          <w:tcPr>
            <w:tcW w:w="1802" w:type="dxa"/>
            <w:vMerge/>
            <w:vAlign w:val="center"/>
            <w:hideMark/>
          </w:tcPr>
          <w:p w:rsidR="003F66E5" w:rsidRPr="003F66E5" w:rsidRDefault="003F66E5">
            <w:pPr>
              <w:rPr>
                <w:rFonts w:ascii="Arial" w:hAnsi="Arial" w:cs="Arial"/>
                <w:sz w:val="22"/>
              </w:rPr>
            </w:pPr>
          </w:p>
        </w:tc>
      </w:tr>
      <w:tr w:rsidR="003F66E5" w:rsidRPr="003F66E5" w:rsidTr="003F66E5">
        <w:tc>
          <w:tcPr>
            <w:tcW w:w="675" w:type="dxa"/>
          </w:tcPr>
          <w:p w:rsidR="003F66E5" w:rsidRPr="003F66E5" w:rsidRDefault="003F66E5">
            <w:pPr>
              <w:rPr>
                <w:rFonts w:ascii="Arial" w:hAnsi="Arial" w:cs="Arial"/>
                <w:sz w:val="22"/>
              </w:rPr>
            </w:pPr>
          </w:p>
        </w:tc>
        <w:tc>
          <w:tcPr>
            <w:tcW w:w="1701" w:type="dxa"/>
            <w:hideMark/>
          </w:tcPr>
          <w:p w:rsidR="003F66E5" w:rsidRPr="003F66E5" w:rsidRDefault="003F66E5">
            <w:pPr>
              <w:rPr>
                <w:rFonts w:ascii="Arial" w:hAnsi="Arial" w:cs="Arial"/>
                <w:sz w:val="22"/>
              </w:rPr>
            </w:pPr>
            <w:r w:rsidRPr="003F66E5">
              <w:rPr>
                <w:rFonts w:ascii="Arial" w:hAnsi="Arial" w:cs="Arial"/>
                <w:sz w:val="22"/>
              </w:rPr>
              <w:t>B</w:t>
            </w:r>
          </w:p>
        </w:tc>
        <w:tc>
          <w:tcPr>
            <w:tcW w:w="4678" w:type="dxa"/>
            <w:hideMark/>
          </w:tcPr>
          <w:p w:rsidR="003F66E5" w:rsidRPr="003F66E5" w:rsidRDefault="003F66E5">
            <w:pPr>
              <w:jc w:val="center"/>
              <w:rPr>
                <w:rFonts w:ascii="Arial" w:hAnsi="Arial" w:cs="Arial"/>
                <w:sz w:val="22"/>
              </w:rPr>
            </w:pPr>
            <w:r w:rsidRPr="003F66E5">
              <w:rPr>
                <w:rFonts w:ascii="Arial" w:hAnsi="Arial" w:cs="Arial"/>
                <w:sz w:val="22"/>
              </w:rPr>
              <w:t>70 - 79%</w:t>
            </w:r>
          </w:p>
        </w:tc>
        <w:tc>
          <w:tcPr>
            <w:tcW w:w="1802" w:type="dxa"/>
            <w:hideMark/>
          </w:tcPr>
          <w:p w:rsidR="003F66E5" w:rsidRPr="003F66E5" w:rsidRDefault="003F66E5">
            <w:pPr>
              <w:jc w:val="center"/>
              <w:rPr>
                <w:rFonts w:ascii="Arial" w:hAnsi="Arial" w:cs="Arial"/>
                <w:sz w:val="22"/>
              </w:rPr>
            </w:pPr>
            <w:r w:rsidRPr="003F66E5">
              <w:rPr>
                <w:rFonts w:ascii="Arial" w:hAnsi="Arial" w:cs="Arial"/>
                <w:sz w:val="22"/>
              </w:rPr>
              <w:t>3.00</w:t>
            </w:r>
          </w:p>
        </w:tc>
      </w:tr>
      <w:tr w:rsidR="003F66E5" w:rsidRPr="003F66E5" w:rsidTr="003F66E5">
        <w:tc>
          <w:tcPr>
            <w:tcW w:w="675" w:type="dxa"/>
          </w:tcPr>
          <w:p w:rsidR="003F66E5" w:rsidRPr="003F66E5" w:rsidRDefault="003F66E5">
            <w:pPr>
              <w:rPr>
                <w:rFonts w:ascii="Arial" w:hAnsi="Arial" w:cs="Arial"/>
                <w:sz w:val="22"/>
              </w:rPr>
            </w:pPr>
          </w:p>
        </w:tc>
        <w:tc>
          <w:tcPr>
            <w:tcW w:w="1701" w:type="dxa"/>
            <w:hideMark/>
          </w:tcPr>
          <w:p w:rsidR="003F66E5" w:rsidRPr="003F66E5" w:rsidRDefault="003F66E5">
            <w:pPr>
              <w:rPr>
                <w:rFonts w:ascii="Arial" w:hAnsi="Arial" w:cs="Arial"/>
                <w:sz w:val="22"/>
              </w:rPr>
            </w:pPr>
            <w:r w:rsidRPr="003F66E5">
              <w:rPr>
                <w:rFonts w:ascii="Arial" w:hAnsi="Arial" w:cs="Arial"/>
                <w:sz w:val="22"/>
              </w:rPr>
              <w:t>C</w:t>
            </w:r>
          </w:p>
        </w:tc>
        <w:tc>
          <w:tcPr>
            <w:tcW w:w="4678" w:type="dxa"/>
            <w:hideMark/>
          </w:tcPr>
          <w:p w:rsidR="003F66E5" w:rsidRPr="003F66E5" w:rsidRDefault="003F66E5">
            <w:pPr>
              <w:jc w:val="center"/>
              <w:rPr>
                <w:rFonts w:ascii="Arial" w:hAnsi="Arial" w:cs="Arial"/>
                <w:sz w:val="22"/>
              </w:rPr>
            </w:pPr>
            <w:r w:rsidRPr="003F66E5">
              <w:rPr>
                <w:rFonts w:ascii="Arial" w:hAnsi="Arial" w:cs="Arial"/>
                <w:sz w:val="22"/>
              </w:rPr>
              <w:t>60 - 69%</w:t>
            </w:r>
          </w:p>
        </w:tc>
        <w:tc>
          <w:tcPr>
            <w:tcW w:w="1802" w:type="dxa"/>
            <w:hideMark/>
          </w:tcPr>
          <w:p w:rsidR="003F66E5" w:rsidRPr="003F66E5" w:rsidRDefault="003F66E5">
            <w:pPr>
              <w:jc w:val="center"/>
              <w:rPr>
                <w:rFonts w:ascii="Arial" w:hAnsi="Arial" w:cs="Arial"/>
                <w:sz w:val="22"/>
              </w:rPr>
            </w:pPr>
            <w:r w:rsidRPr="003F66E5">
              <w:rPr>
                <w:rFonts w:ascii="Arial" w:hAnsi="Arial" w:cs="Arial"/>
                <w:sz w:val="22"/>
              </w:rPr>
              <w:t>2.00</w:t>
            </w:r>
          </w:p>
        </w:tc>
      </w:tr>
      <w:tr w:rsidR="003F66E5" w:rsidRPr="003F66E5" w:rsidTr="003F66E5">
        <w:tc>
          <w:tcPr>
            <w:tcW w:w="675" w:type="dxa"/>
          </w:tcPr>
          <w:p w:rsidR="003F66E5" w:rsidRPr="003F66E5" w:rsidRDefault="003F66E5">
            <w:pPr>
              <w:rPr>
                <w:rFonts w:ascii="Arial" w:hAnsi="Arial" w:cs="Arial"/>
                <w:sz w:val="22"/>
              </w:rPr>
            </w:pPr>
          </w:p>
        </w:tc>
        <w:tc>
          <w:tcPr>
            <w:tcW w:w="1701" w:type="dxa"/>
            <w:hideMark/>
          </w:tcPr>
          <w:p w:rsidR="003F66E5" w:rsidRPr="003F66E5" w:rsidRDefault="003F66E5">
            <w:pPr>
              <w:rPr>
                <w:rFonts w:ascii="Arial" w:hAnsi="Arial" w:cs="Arial"/>
                <w:sz w:val="22"/>
              </w:rPr>
            </w:pPr>
            <w:r w:rsidRPr="003F66E5">
              <w:rPr>
                <w:rFonts w:ascii="Arial" w:hAnsi="Arial" w:cs="Arial"/>
                <w:sz w:val="22"/>
              </w:rPr>
              <w:t>D</w:t>
            </w:r>
          </w:p>
        </w:tc>
        <w:tc>
          <w:tcPr>
            <w:tcW w:w="4678" w:type="dxa"/>
            <w:hideMark/>
          </w:tcPr>
          <w:p w:rsidR="003F66E5" w:rsidRPr="003F66E5" w:rsidRDefault="003F66E5">
            <w:pPr>
              <w:jc w:val="center"/>
              <w:rPr>
                <w:rFonts w:ascii="Arial" w:hAnsi="Arial" w:cs="Arial"/>
                <w:sz w:val="22"/>
              </w:rPr>
            </w:pPr>
            <w:r w:rsidRPr="003F66E5">
              <w:rPr>
                <w:rFonts w:ascii="Arial" w:hAnsi="Arial" w:cs="Arial"/>
                <w:sz w:val="22"/>
              </w:rPr>
              <w:t>50 – 59%</w:t>
            </w:r>
          </w:p>
        </w:tc>
        <w:tc>
          <w:tcPr>
            <w:tcW w:w="1802" w:type="dxa"/>
            <w:hideMark/>
          </w:tcPr>
          <w:p w:rsidR="003F66E5" w:rsidRPr="003F66E5" w:rsidRDefault="003F66E5">
            <w:pPr>
              <w:jc w:val="center"/>
              <w:rPr>
                <w:rFonts w:ascii="Arial" w:hAnsi="Arial" w:cs="Arial"/>
                <w:sz w:val="22"/>
              </w:rPr>
            </w:pPr>
            <w:r w:rsidRPr="003F66E5">
              <w:rPr>
                <w:rFonts w:ascii="Arial" w:hAnsi="Arial" w:cs="Arial"/>
                <w:sz w:val="22"/>
              </w:rPr>
              <w:t>1.00</w:t>
            </w:r>
          </w:p>
        </w:tc>
      </w:tr>
      <w:tr w:rsidR="003F66E5" w:rsidRPr="003F66E5" w:rsidTr="003F66E5">
        <w:tc>
          <w:tcPr>
            <w:tcW w:w="675" w:type="dxa"/>
          </w:tcPr>
          <w:p w:rsidR="003F66E5" w:rsidRPr="003F66E5" w:rsidRDefault="003F66E5">
            <w:pPr>
              <w:rPr>
                <w:rFonts w:ascii="Arial" w:hAnsi="Arial" w:cs="Arial"/>
                <w:sz w:val="22"/>
              </w:rPr>
            </w:pPr>
          </w:p>
        </w:tc>
        <w:tc>
          <w:tcPr>
            <w:tcW w:w="1701" w:type="dxa"/>
            <w:hideMark/>
          </w:tcPr>
          <w:p w:rsidR="003F66E5" w:rsidRPr="003F66E5" w:rsidRDefault="003F66E5">
            <w:pPr>
              <w:rPr>
                <w:rFonts w:ascii="Arial" w:hAnsi="Arial" w:cs="Arial"/>
                <w:sz w:val="22"/>
              </w:rPr>
            </w:pPr>
            <w:r w:rsidRPr="003F66E5">
              <w:rPr>
                <w:rFonts w:ascii="Arial" w:hAnsi="Arial" w:cs="Arial"/>
                <w:sz w:val="22"/>
              </w:rPr>
              <w:t>F (Fail)</w:t>
            </w:r>
          </w:p>
        </w:tc>
        <w:tc>
          <w:tcPr>
            <w:tcW w:w="4678" w:type="dxa"/>
            <w:hideMark/>
          </w:tcPr>
          <w:p w:rsidR="003F66E5" w:rsidRPr="003F66E5" w:rsidRDefault="003F66E5">
            <w:pPr>
              <w:jc w:val="center"/>
              <w:rPr>
                <w:rFonts w:ascii="Arial" w:hAnsi="Arial" w:cs="Arial"/>
                <w:sz w:val="22"/>
              </w:rPr>
            </w:pPr>
            <w:r w:rsidRPr="003F66E5">
              <w:rPr>
                <w:rFonts w:ascii="Arial" w:hAnsi="Arial" w:cs="Arial"/>
                <w:sz w:val="22"/>
              </w:rPr>
              <w:t>49% and below</w:t>
            </w:r>
          </w:p>
        </w:tc>
        <w:tc>
          <w:tcPr>
            <w:tcW w:w="1802" w:type="dxa"/>
            <w:hideMark/>
          </w:tcPr>
          <w:p w:rsidR="003F66E5" w:rsidRPr="003F66E5" w:rsidRDefault="003F66E5">
            <w:pPr>
              <w:jc w:val="center"/>
              <w:rPr>
                <w:rFonts w:ascii="Arial" w:hAnsi="Arial" w:cs="Arial"/>
                <w:sz w:val="22"/>
              </w:rPr>
            </w:pPr>
            <w:r w:rsidRPr="003F66E5">
              <w:rPr>
                <w:rFonts w:ascii="Arial" w:hAnsi="Arial" w:cs="Arial"/>
                <w:sz w:val="22"/>
              </w:rPr>
              <w:t>0.00</w:t>
            </w:r>
          </w:p>
        </w:tc>
      </w:tr>
      <w:tr w:rsidR="003F66E5" w:rsidRPr="003F66E5" w:rsidTr="003F66E5">
        <w:tc>
          <w:tcPr>
            <w:tcW w:w="675" w:type="dxa"/>
          </w:tcPr>
          <w:p w:rsidR="003F66E5" w:rsidRPr="003F66E5" w:rsidRDefault="003F66E5">
            <w:pPr>
              <w:rPr>
                <w:rFonts w:ascii="Arial" w:hAnsi="Arial" w:cs="Arial"/>
                <w:sz w:val="22"/>
              </w:rPr>
            </w:pPr>
          </w:p>
        </w:tc>
        <w:tc>
          <w:tcPr>
            <w:tcW w:w="1701" w:type="dxa"/>
          </w:tcPr>
          <w:p w:rsidR="003F66E5" w:rsidRPr="003F66E5" w:rsidRDefault="003F66E5">
            <w:pPr>
              <w:rPr>
                <w:rFonts w:ascii="Arial" w:hAnsi="Arial" w:cs="Arial"/>
                <w:sz w:val="22"/>
              </w:rPr>
            </w:pPr>
          </w:p>
        </w:tc>
        <w:tc>
          <w:tcPr>
            <w:tcW w:w="4678" w:type="dxa"/>
          </w:tcPr>
          <w:p w:rsidR="003F66E5" w:rsidRPr="003F66E5" w:rsidRDefault="003F66E5">
            <w:pPr>
              <w:rPr>
                <w:rFonts w:ascii="Arial" w:hAnsi="Arial" w:cs="Arial"/>
                <w:sz w:val="22"/>
              </w:rPr>
            </w:pPr>
          </w:p>
        </w:tc>
        <w:tc>
          <w:tcPr>
            <w:tcW w:w="1802" w:type="dxa"/>
          </w:tcPr>
          <w:p w:rsidR="003F66E5" w:rsidRPr="003F66E5" w:rsidRDefault="003F66E5">
            <w:pPr>
              <w:jc w:val="center"/>
              <w:rPr>
                <w:rFonts w:ascii="Arial" w:hAnsi="Arial" w:cs="Arial"/>
                <w:sz w:val="22"/>
              </w:rPr>
            </w:pPr>
          </w:p>
        </w:tc>
      </w:tr>
      <w:tr w:rsidR="003F66E5" w:rsidRPr="003F66E5" w:rsidTr="003F66E5">
        <w:tc>
          <w:tcPr>
            <w:tcW w:w="675" w:type="dxa"/>
          </w:tcPr>
          <w:p w:rsidR="003F66E5" w:rsidRPr="003F66E5" w:rsidRDefault="003F66E5">
            <w:pPr>
              <w:rPr>
                <w:rFonts w:ascii="Arial" w:hAnsi="Arial" w:cs="Arial"/>
                <w:sz w:val="22"/>
              </w:rPr>
            </w:pPr>
          </w:p>
        </w:tc>
        <w:tc>
          <w:tcPr>
            <w:tcW w:w="1701" w:type="dxa"/>
            <w:hideMark/>
          </w:tcPr>
          <w:p w:rsidR="003F66E5" w:rsidRPr="003F66E5" w:rsidRDefault="003F66E5">
            <w:pPr>
              <w:rPr>
                <w:rFonts w:ascii="Arial" w:hAnsi="Arial" w:cs="Arial"/>
                <w:sz w:val="22"/>
              </w:rPr>
            </w:pPr>
            <w:r w:rsidRPr="003F66E5">
              <w:rPr>
                <w:rFonts w:ascii="Arial" w:hAnsi="Arial" w:cs="Arial"/>
                <w:sz w:val="22"/>
              </w:rPr>
              <w:t>CR (Credit)</w:t>
            </w:r>
          </w:p>
        </w:tc>
        <w:tc>
          <w:tcPr>
            <w:tcW w:w="4678" w:type="dxa"/>
            <w:hideMark/>
          </w:tcPr>
          <w:p w:rsidR="003F66E5" w:rsidRPr="003F66E5" w:rsidRDefault="003F66E5">
            <w:pPr>
              <w:rPr>
                <w:rFonts w:ascii="Arial" w:hAnsi="Arial" w:cs="Arial"/>
                <w:sz w:val="22"/>
              </w:rPr>
            </w:pPr>
            <w:r w:rsidRPr="003F66E5">
              <w:rPr>
                <w:rFonts w:ascii="Arial" w:hAnsi="Arial" w:cs="Arial"/>
                <w:sz w:val="22"/>
              </w:rPr>
              <w:t>Credit for diploma requirements has been awarded.</w:t>
            </w:r>
          </w:p>
        </w:tc>
        <w:tc>
          <w:tcPr>
            <w:tcW w:w="1802" w:type="dxa"/>
          </w:tcPr>
          <w:p w:rsidR="003F66E5" w:rsidRPr="003F66E5" w:rsidRDefault="003F66E5">
            <w:pPr>
              <w:jc w:val="center"/>
              <w:rPr>
                <w:rFonts w:ascii="Arial" w:hAnsi="Arial" w:cs="Arial"/>
                <w:sz w:val="22"/>
              </w:rPr>
            </w:pPr>
          </w:p>
        </w:tc>
      </w:tr>
      <w:tr w:rsidR="003F66E5" w:rsidRPr="003F66E5" w:rsidTr="003F66E5">
        <w:tc>
          <w:tcPr>
            <w:tcW w:w="675" w:type="dxa"/>
          </w:tcPr>
          <w:p w:rsidR="003F66E5" w:rsidRPr="003F66E5" w:rsidRDefault="003F66E5">
            <w:pPr>
              <w:rPr>
                <w:rFonts w:ascii="Arial" w:hAnsi="Arial" w:cs="Arial"/>
                <w:sz w:val="22"/>
              </w:rPr>
            </w:pPr>
          </w:p>
        </w:tc>
        <w:tc>
          <w:tcPr>
            <w:tcW w:w="1701" w:type="dxa"/>
            <w:hideMark/>
          </w:tcPr>
          <w:p w:rsidR="003F66E5" w:rsidRPr="003F66E5" w:rsidRDefault="003F66E5">
            <w:pPr>
              <w:rPr>
                <w:rFonts w:ascii="Arial" w:hAnsi="Arial" w:cs="Arial"/>
                <w:sz w:val="22"/>
              </w:rPr>
            </w:pPr>
            <w:r w:rsidRPr="003F66E5">
              <w:rPr>
                <w:rFonts w:ascii="Arial" w:hAnsi="Arial" w:cs="Arial"/>
                <w:sz w:val="22"/>
              </w:rPr>
              <w:t>S</w:t>
            </w:r>
          </w:p>
        </w:tc>
        <w:tc>
          <w:tcPr>
            <w:tcW w:w="4678" w:type="dxa"/>
            <w:hideMark/>
          </w:tcPr>
          <w:p w:rsidR="003F66E5" w:rsidRPr="003F66E5" w:rsidRDefault="003F66E5">
            <w:pPr>
              <w:rPr>
                <w:rFonts w:ascii="Arial" w:hAnsi="Arial" w:cs="Arial"/>
                <w:sz w:val="22"/>
              </w:rPr>
            </w:pPr>
            <w:r w:rsidRPr="003F66E5">
              <w:rPr>
                <w:rFonts w:ascii="Arial" w:hAnsi="Arial" w:cs="Arial"/>
                <w:sz w:val="22"/>
              </w:rPr>
              <w:t>Satisfactory achievement in field /clinical placement or non-graded subject area.</w:t>
            </w:r>
          </w:p>
        </w:tc>
        <w:tc>
          <w:tcPr>
            <w:tcW w:w="1802" w:type="dxa"/>
          </w:tcPr>
          <w:p w:rsidR="003F66E5" w:rsidRPr="003F66E5" w:rsidRDefault="003F66E5">
            <w:pPr>
              <w:jc w:val="center"/>
              <w:rPr>
                <w:rFonts w:ascii="Arial" w:hAnsi="Arial" w:cs="Arial"/>
                <w:sz w:val="22"/>
              </w:rPr>
            </w:pPr>
          </w:p>
        </w:tc>
      </w:tr>
      <w:tr w:rsidR="003F66E5" w:rsidRPr="003F66E5" w:rsidTr="003F66E5">
        <w:tc>
          <w:tcPr>
            <w:tcW w:w="675" w:type="dxa"/>
          </w:tcPr>
          <w:p w:rsidR="003F66E5" w:rsidRPr="003F66E5" w:rsidRDefault="003F66E5">
            <w:pPr>
              <w:rPr>
                <w:rFonts w:ascii="Arial" w:hAnsi="Arial" w:cs="Arial"/>
                <w:sz w:val="22"/>
              </w:rPr>
            </w:pPr>
          </w:p>
        </w:tc>
        <w:tc>
          <w:tcPr>
            <w:tcW w:w="1701" w:type="dxa"/>
            <w:hideMark/>
          </w:tcPr>
          <w:p w:rsidR="003F66E5" w:rsidRPr="003F66E5" w:rsidRDefault="003F66E5">
            <w:pPr>
              <w:rPr>
                <w:rFonts w:ascii="Arial" w:hAnsi="Arial" w:cs="Arial"/>
                <w:sz w:val="22"/>
              </w:rPr>
            </w:pPr>
            <w:r w:rsidRPr="003F66E5">
              <w:rPr>
                <w:rFonts w:ascii="Arial" w:hAnsi="Arial" w:cs="Arial"/>
                <w:sz w:val="22"/>
              </w:rPr>
              <w:t>U</w:t>
            </w:r>
          </w:p>
        </w:tc>
        <w:tc>
          <w:tcPr>
            <w:tcW w:w="4678" w:type="dxa"/>
            <w:hideMark/>
          </w:tcPr>
          <w:p w:rsidR="003F66E5" w:rsidRPr="003F66E5" w:rsidRDefault="003F66E5">
            <w:pPr>
              <w:rPr>
                <w:rFonts w:ascii="Arial" w:hAnsi="Arial" w:cs="Arial"/>
                <w:sz w:val="22"/>
              </w:rPr>
            </w:pPr>
            <w:r w:rsidRPr="003F66E5">
              <w:rPr>
                <w:rFonts w:ascii="Arial" w:hAnsi="Arial" w:cs="Arial"/>
                <w:sz w:val="22"/>
              </w:rPr>
              <w:t>Unsatisfactory achievement in field/clinical placement or non-graded subject area.</w:t>
            </w:r>
          </w:p>
        </w:tc>
        <w:tc>
          <w:tcPr>
            <w:tcW w:w="1802" w:type="dxa"/>
          </w:tcPr>
          <w:p w:rsidR="003F66E5" w:rsidRPr="003F66E5" w:rsidRDefault="003F66E5">
            <w:pPr>
              <w:jc w:val="center"/>
              <w:rPr>
                <w:rFonts w:ascii="Arial" w:hAnsi="Arial" w:cs="Arial"/>
                <w:sz w:val="22"/>
              </w:rPr>
            </w:pPr>
          </w:p>
        </w:tc>
      </w:tr>
      <w:tr w:rsidR="003F66E5" w:rsidRPr="003F66E5" w:rsidTr="003F66E5">
        <w:tc>
          <w:tcPr>
            <w:tcW w:w="675" w:type="dxa"/>
          </w:tcPr>
          <w:p w:rsidR="003F66E5" w:rsidRPr="003F66E5" w:rsidRDefault="003F66E5">
            <w:pPr>
              <w:rPr>
                <w:rFonts w:ascii="Arial" w:hAnsi="Arial" w:cs="Arial"/>
                <w:sz w:val="22"/>
              </w:rPr>
            </w:pPr>
          </w:p>
        </w:tc>
        <w:tc>
          <w:tcPr>
            <w:tcW w:w="1701" w:type="dxa"/>
            <w:hideMark/>
          </w:tcPr>
          <w:p w:rsidR="003F66E5" w:rsidRPr="003F66E5" w:rsidRDefault="003F66E5">
            <w:pPr>
              <w:rPr>
                <w:rFonts w:ascii="Arial" w:hAnsi="Arial" w:cs="Arial"/>
                <w:sz w:val="22"/>
              </w:rPr>
            </w:pPr>
            <w:r w:rsidRPr="003F66E5">
              <w:rPr>
                <w:rFonts w:ascii="Arial" w:hAnsi="Arial" w:cs="Arial"/>
                <w:sz w:val="22"/>
              </w:rPr>
              <w:t>X</w:t>
            </w:r>
          </w:p>
        </w:tc>
        <w:tc>
          <w:tcPr>
            <w:tcW w:w="4678" w:type="dxa"/>
            <w:hideMark/>
          </w:tcPr>
          <w:p w:rsidR="003F66E5" w:rsidRPr="003F66E5" w:rsidRDefault="003F66E5">
            <w:pPr>
              <w:rPr>
                <w:rFonts w:ascii="Arial" w:hAnsi="Arial" w:cs="Arial"/>
                <w:sz w:val="22"/>
              </w:rPr>
            </w:pPr>
            <w:r w:rsidRPr="003F66E5">
              <w:rPr>
                <w:rFonts w:ascii="Arial" w:hAnsi="Arial" w:cs="Arial"/>
                <w:sz w:val="22"/>
              </w:rPr>
              <w:t>A temporary grade limited to situations with extenuating circumstances giving a student additional time to complete the requirements for a course.</w:t>
            </w:r>
          </w:p>
        </w:tc>
        <w:tc>
          <w:tcPr>
            <w:tcW w:w="1802" w:type="dxa"/>
          </w:tcPr>
          <w:p w:rsidR="003F66E5" w:rsidRPr="003F66E5" w:rsidRDefault="003F66E5">
            <w:pPr>
              <w:jc w:val="center"/>
              <w:rPr>
                <w:rFonts w:ascii="Arial" w:hAnsi="Arial" w:cs="Arial"/>
                <w:sz w:val="22"/>
              </w:rPr>
            </w:pPr>
          </w:p>
        </w:tc>
      </w:tr>
      <w:tr w:rsidR="003F66E5" w:rsidRPr="003F66E5" w:rsidTr="003F66E5">
        <w:tc>
          <w:tcPr>
            <w:tcW w:w="675" w:type="dxa"/>
          </w:tcPr>
          <w:p w:rsidR="003F66E5" w:rsidRPr="003F66E5" w:rsidRDefault="003F66E5">
            <w:pPr>
              <w:rPr>
                <w:rFonts w:ascii="Arial" w:hAnsi="Arial" w:cs="Arial"/>
                <w:sz w:val="22"/>
              </w:rPr>
            </w:pPr>
          </w:p>
        </w:tc>
        <w:tc>
          <w:tcPr>
            <w:tcW w:w="1701" w:type="dxa"/>
            <w:hideMark/>
          </w:tcPr>
          <w:p w:rsidR="003F66E5" w:rsidRPr="003F66E5" w:rsidRDefault="003F66E5">
            <w:pPr>
              <w:rPr>
                <w:rFonts w:ascii="Arial" w:hAnsi="Arial" w:cs="Arial"/>
                <w:sz w:val="22"/>
              </w:rPr>
            </w:pPr>
            <w:r w:rsidRPr="003F66E5">
              <w:rPr>
                <w:rFonts w:ascii="Arial" w:hAnsi="Arial" w:cs="Arial"/>
                <w:sz w:val="22"/>
              </w:rPr>
              <w:t>NR</w:t>
            </w:r>
          </w:p>
        </w:tc>
        <w:tc>
          <w:tcPr>
            <w:tcW w:w="4678" w:type="dxa"/>
            <w:hideMark/>
          </w:tcPr>
          <w:p w:rsidR="003F66E5" w:rsidRPr="003F66E5" w:rsidRDefault="003F66E5">
            <w:pPr>
              <w:rPr>
                <w:rFonts w:ascii="Arial" w:hAnsi="Arial" w:cs="Arial"/>
                <w:sz w:val="22"/>
              </w:rPr>
            </w:pPr>
            <w:r w:rsidRPr="003F66E5">
              <w:rPr>
                <w:rFonts w:ascii="Arial" w:hAnsi="Arial" w:cs="Arial"/>
                <w:sz w:val="22"/>
              </w:rPr>
              <w:t xml:space="preserve">Grade not reported to Registrar's office.  </w:t>
            </w:r>
          </w:p>
        </w:tc>
        <w:tc>
          <w:tcPr>
            <w:tcW w:w="1802" w:type="dxa"/>
          </w:tcPr>
          <w:p w:rsidR="003F66E5" w:rsidRPr="003F66E5" w:rsidRDefault="003F66E5">
            <w:pPr>
              <w:jc w:val="center"/>
              <w:rPr>
                <w:rFonts w:ascii="Arial" w:hAnsi="Arial" w:cs="Arial"/>
                <w:sz w:val="22"/>
              </w:rPr>
            </w:pPr>
          </w:p>
        </w:tc>
      </w:tr>
      <w:tr w:rsidR="003F66E5" w:rsidRPr="003F66E5" w:rsidTr="003F66E5">
        <w:tc>
          <w:tcPr>
            <w:tcW w:w="675" w:type="dxa"/>
          </w:tcPr>
          <w:p w:rsidR="003F66E5" w:rsidRPr="003F66E5" w:rsidRDefault="003F66E5">
            <w:pPr>
              <w:rPr>
                <w:rFonts w:ascii="Arial" w:hAnsi="Arial" w:cs="Arial"/>
                <w:sz w:val="22"/>
              </w:rPr>
            </w:pPr>
          </w:p>
        </w:tc>
        <w:tc>
          <w:tcPr>
            <w:tcW w:w="1701" w:type="dxa"/>
            <w:hideMark/>
          </w:tcPr>
          <w:p w:rsidR="003F66E5" w:rsidRPr="003F66E5" w:rsidRDefault="003F66E5">
            <w:pPr>
              <w:rPr>
                <w:rFonts w:ascii="Arial" w:hAnsi="Arial" w:cs="Arial"/>
                <w:sz w:val="22"/>
              </w:rPr>
            </w:pPr>
            <w:r w:rsidRPr="003F66E5">
              <w:rPr>
                <w:rFonts w:ascii="Arial" w:hAnsi="Arial" w:cs="Arial"/>
                <w:sz w:val="22"/>
              </w:rPr>
              <w:t>W</w:t>
            </w:r>
          </w:p>
        </w:tc>
        <w:tc>
          <w:tcPr>
            <w:tcW w:w="4678" w:type="dxa"/>
            <w:hideMark/>
          </w:tcPr>
          <w:p w:rsidR="003F66E5" w:rsidRPr="003F66E5" w:rsidRDefault="003F66E5">
            <w:pPr>
              <w:rPr>
                <w:rFonts w:ascii="Arial" w:hAnsi="Arial" w:cs="Arial"/>
                <w:sz w:val="22"/>
              </w:rPr>
            </w:pPr>
            <w:r w:rsidRPr="003F66E5">
              <w:rPr>
                <w:rFonts w:ascii="Arial" w:hAnsi="Arial" w:cs="Arial"/>
                <w:sz w:val="22"/>
              </w:rPr>
              <w:t>Student has withdrawn from the course without academic penalty.</w:t>
            </w:r>
          </w:p>
        </w:tc>
        <w:tc>
          <w:tcPr>
            <w:tcW w:w="1802" w:type="dxa"/>
          </w:tcPr>
          <w:p w:rsidR="003F66E5" w:rsidRPr="003F66E5" w:rsidRDefault="003F66E5">
            <w:pPr>
              <w:jc w:val="center"/>
              <w:rPr>
                <w:rFonts w:ascii="Arial" w:hAnsi="Arial" w:cs="Arial"/>
                <w:sz w:val="22"/>
              </w:rPr>
            </w:pPr>
          </w:p>
        </w:tc>
      </w:tr>
    </w:tbl>
    <w:p w:rsidR="003F66E5" w:rsidRPr="003F66E5" w:rsidRDefault="003F66E5" w:rsidP="003F66E5">
      <w:pPr>
        <w:pStyle w:val="Heading4"/>
        <w:ind w:right="-90"/>
        <w:rPr>
          <w:rFonts w:ascii="Arial" w:hAnsi="Arial" w:cs="Arial"/>
          <w:i w:val="0"/>
          <w:color w:val="auto"/>
          <w:sz w:val="22"/>
        </w:rPr>
      </w:pPr>
      <w:r w:rsidRPr="003F66E5">
        <w:rPr>
          <w:rFonts w:ascii="Arial" w:hAnsi="Arial" w:cs="Arial"/>
          <w:i w:val="0"/>
          <w:color w:val="auto"/>
          <w:sz w:val="22"/>
        </w:rPr>
        <w:t xml:space="preserve">DEDUCTIONS – </w:t>
      </w:r>
      <w:proofErr w:type="spellStart"/>
      <w:r w:rsidRPr="003F66E5">
        <w:rPr>
          <w:rFonts w:ascii="Arial" w:hAnsi="Arial" w:cs="Arial"/>
          <w:i w:val="0"/>
          <w:color w:val="auto"/>
          <w:sz w:val="22"/>
        </w:rPr>
        <w:t>LATES</w:t>
      </w:r>
      <w:proofErr w:type="spellEnd"/>
      <w:r w:rsidRPr="003F66E5">
        <w:rPr>
          <w:rFonts w:ascii="Arial" w:hAnsi="Arial" w:cs="Arial"/>
          <w:i w:val="0"/>
          <w:color w:val="auto"/>
          <w:sz w:val="22"/>
        </w:rPr>
        <w:t xml:space="preserve"> </w:t>
      </w:r>
      <w:smartTag w:uri="urn:schemas-microsoft-com:office:smarttags" w:element="stockticker">
        <w:r w:rsidRPr="003F66E5">
          <w:rPr>
            <w:rFonts w:ascii="Arial" w:hAnsi="Arial" w:cs="Arial"/>
            <w:i w:val="0"/>
            <w:color w:val="auto"/>
            <w:sz w:val="22"/>
          </w:rPr>
          <w:t>AND</w:t>
        </w:r>
      </w:smartTag>
      <w:r w:rsidRPr="003F66E5">
        <w:rPr>
          <w:rFonts w:ascii="Arial" w:hAnsi="Arial" w:cs="Arial"/>
          <w:i w:val="0"/>
          <w:color w:val="auto"/>
          <w:sz w:val="22"/>
        </w:rPr>
        <w:t xml:space="preserve"> FAILS</w:t>
      </w:r>
    </w:p>
    <w:p w:rsidR="003F66E5" w:rsidRPr="003F66E5" w:rsidRDefault="003F66E5" w:rsidP="003F66E5">
      <w:pPr>
        <w:ind w:right="-90"/>
        <w:rPr>
          <w:rFonts w:ascii="Arial" w:hAnsi="Arial" w:cs="Arial"/>
          <w:b/>
          <w:sz w:val="22"/>
        </w:rPr>
      </w:pPr>
    </w:p>
    <w:p w:rsidR="003F66E5" w:rsidRPr="003F66E5" w:rsidRDefault="003F66E5" w:rsidP="003F66E5">
      <w:pPr>
        <w:ind w:right="-90"/>
        <w:rPr>
          <w:rFonts w:ascii="Arial" w:hAnsi="Arial" w:cs="Arial"/>
          <w:b/>
          <w:sz w:val="22"/>
        </w:rPr>
      </w:pPr>
      <w:proofErr w:type="spellStart"/>
      <w:r w:rsidRPr="003F66E5">
        <w:rPr>
          <w:rFonts w:ascii="Arial" w:hAnsi="Arial" w:cs="Arial"/>
          <w:b/>
          <w:sz w:val="22"/>
        </w:rPr>
        <w:t>Lates</w:t>
      </w:r>
      <w:proofErr w:type="spellEnd"/>
      <w:r w:rsidRPr="003F66E5">
        <w:rPr>
          <w:rFonts w:ascii="Arial" w:hAnsi="Arial" w:cs="Arial"/>
          <w:b/>
          <w:sz w:val="22"/>
        </w:rPr>
        <w:t>:</w:t>
      </w:r>
    </w:p>
    <w:p w:rsidR="003F66E5" w:rsidRPr="003F66E5" w:rsidRDefault="003F66E5" w:rsidP="003F66E5">
      <w:pPr>
        <w:ind w:right="-90"/>
        <w:rPr>
          <w:rFonts w:ascii="Arial" w:hAnsi="Arial" w:cs="Arial"/>
          <w:sz w:val="22"/>
        </w:rPr>
      </w:pPr>
      <w:r w:rsidRPr="003F66E5">
        <w:rPr>
          <w:rFonts w:ascii="Arial" w:hAnsi="Arial" w:cs="Arial"/>
          <w:sz w:val="22"/>
        </w:rPr>
        <w:t>An assignment is considered late if it is not submitted at the time and date specified by the instructor.</w:t>
      </w:r>
    </w:p>
    <w:p w:rsidR="003F66E5" w:rsidRPr="003F66E5" w:rsidRDefault="003F66E5" w:rsidP="003F66E5">
      <w:pPr>
        <w:ind w:right="-90"/>
        <w:rPr>
          <w:rFonts w:ascii="Arial" w:hAnsi="Arial" w:cs="Arial"/>
          <w:sz w:val="22"/>
        </w:rPr>
      </w:pPr>
      <w:r w:rsidRPr="003F66E5">
        <w:rPr>
          <w:rFonts w:ascii="Arial" w:hAnsi="Arial" w:cs="Arial"/>
          <w:sz w:val="22"/>
        </w:rPr>
        <w:t xml:space="preserve">A late assignment will be penalized by a 5% deduction for each week that it’s late. The total late penalty </w:t>
      </w:r>
      <w:proofErr w:type="gramStart"/>
      <w:r w:rsidRPr="003F66E5">
        <w:rPr>
          <w:rFonts w:ascii="Arial" w:hAnsi="Arial" w:cs="Arial"/>
          <w:sz w:val="22"/>
        </w:rPr>
        <w:t>Will</w:t>
      </w:r>
      <w:proofErr w:type="gramEnd"/>
      <w:r w:rsidRPr="003F66E5">
        <w:rPr>
          <w:rFonts w:ascii="Arial" w:hAnsi="Arial" w:cs="Arial"/>
          <w:sz w:val="22"/>
        </w:rPr>
        <w:t xml:space="preserve"> be deduced from the final grade. </w:t>
      </w:r>
      <w:proofErr w:type="spellStart"/>
      <w:proofErr w:type="gramStart"/>
      <w:r w:rsidRPr="003F66E5">
        <w:rPr>
          <w:rFonts w:ascii="Arial" w:hAnsi="Arial" w:cs="Arial"/>
          <w:sz w:val="22"/>
        </w:rPr>
        <w:t>Eg</w:t>
      </w:r>
      <w:proofErr w:type="spellEnd"/>
      <w:r w:rsidRPr="003F66E5">
        <w:rPr>
          <w:rFonts w:ascii="Arial" w:hAnsi="Arial" w:cs="Arial"/>
          <w:sz w:val="22"/>
        </w:rPr>
        <w:t>.</w:t>
      </w:r>
      <w:proofErr w:type="gramEnd"/>
      <w:r w:rsidRPr="003F66E5">
        <w:rPr>
          <w:rFonts w:ascii="Arial" w:hAnsi="Arial" w:cs="Arial"/>
          <w:sz w:val="22"/>
        </w:rPr>
        <w:t xml:space="preserve"> 3 weeks late = 15% deduction from final grade.</w:t>
      </w:r>
    </w:p>
    <w:p w:rsidR="003F66E5" w:rsidRPr="003F66E5" w:rsidRDefault="003F66E5" w:rsidP="003F66E5">
      <w:pPr>
        <w:ind w:right="-90"/>
        <w:rPr>
          <w:rFonts w:ascii="Arial" w:hAnsi="Arial" w:cs="Arial"/>
          <w:sz w:val="22"/>
        </w:rPr>
      </w:pPr>
      <w:r w:rsidRPr="003F66E5">
        <w:rPr>
          <w:rFonts w:ascii="Arial" w:hAnsi="Arial" w:cs="Arial"/>
          <w:sz w:val="22"/>
        </w:rPr>
        <w:t>Maximum grade for a late assignment is “C”</w:t>
      </w:r>
    </w:p>
    <w:p w:rsidR="003F66E5" w:rsidRPr="003F66E5" w:rsidRDefault="003F66E5" w:rsidP="003F66E5">
      <w:pPr>
        <w:ind w:right="-90"/>
        <w:rPr>
          <w:rFonts w:ascii="Arial" w:hAnsi="Arial" w:cs="Arial"/>
          <w:sz w:val="22"/>
        </w:rPr>
      </w:pPr>
      <w:r w:rsidRPr="003F66E5">
        <w:rPr>
          <w:rFonts w:ascii="Arial" w:hAnsi="Arial" w:cs="Arial"/>
          <w:sz w:val="22"/>
        </w:rPr>
        <w:t>A late assignment which is not executed to a minimum D (satisfactory) level will be assigned a fail grade with additional penalties outlines below.</w:t>
      </w:r>
    </w:p>
    <w:p w:rsidR="003F66E5" w:rsidRPr="003F66E5" w:rsidRDefault="003F66E5" w:rsidP="003F66E5">
      <w:pPr>
        <w:ind w:right="-90"/>
        <w:rPr>
          <w:rFonts w:ascii="Arial" w:hAnsi="Arial" w:cs="Arial"/>
          <w:sz w:val="22"/>
        </w:rPr>
      </w:pPr>
    </w:p>
    <w:p w:rsidR="003F66E5" w:rsidRPr="003F66E5" w:rsidRDefault="003F66E5" w:rsidP="003F66E5">
      <w:pPr>
        <w:spacing w:line="220" w:lineRule="exact"/>
        <w:ind w:right="-90"/>
        <w:rPr>
          <w:rFonts w:ascii="Arial" w:hAnsi="Arial" w:cs="Arial"/>
          <w:sz w:val="22"/>
        </w:rPr>
      </w:pPr>
      <w:r w:rsidRPr="003F66E5">
        <w:rPr>
          <w:rFonts w:ascii="Arial" w:hAnsi="Arial" w:cs="Arial"/>
          <w:b/>
          <w:sz w:val="22"/>
        </w:rPr>
        <w:t>Fail:</w:t>
      </w:r>
    </w:p>
    <w:p w:rsidR="003F66E5" w:rsidRPr="003F66E5" w:rsidRDefault="003F66E5" w:rsidP="003F66E5">
      <w:pPr>
        <w:spacing w:line="220" w:lineRule="exact"/>
        <w:ind w:right="-90"/>
        <w:rPr>
          <w:rFonts w:ascii="Arial" w:hAnsi="Arial" w:cs="Arial"/>
          <w:sz w:val="22"/>
        </w:rPr>
      </w:pPr>
      <w:r w:rsidRPr="003F66E5">
        <w:rPr>
          <w:rFonts w:ascii="Arial" w:hAnsi="Arial" w:cs="Arial"/>
          <w:sz w:val="22"/>
        </w:rPr>
        <w:t>A fail grade (F) is assessed to an assignment which has not been executed to a minimum satisfactory “D” grade level or in which the directions have not been followed correctly.</w:t>
      </w:r>
    </w:p>
    <w:p w:rsidR="003F66E5" w:rsidRPr="003F66E5" w:rsidRDefault="003F66E5" w:rsidP="003F66E5">
      <w:pPr>
        <w:ind w:right="-90"/>
        <w:rPr>
          <w:rFonts w:ascii="Arial" w:hAnsi="Arial" w:cs="Arial"/>
          <w:sz w:val="22"/>
        </w:rPr>
      </w:pPr>
    </w:p>
    <w:p w:rsidR="003F66E5" w:rsidRPr="003F66E5" w:rsidRDefault="003F66E5" w:rsidP="003F66E5">
      <w:pPr>
        <w:spacing w:line="220" w:lineRule="exact"/>
        <w:ind w:right="-90"/>
        <w:rPr>
          <w:rFonts w:ascii="Arial" w:hAnsi="Arial" w:cs="Arial"/>
          <w:sz w:val="22"/>
        </w:rPr>
      </w:pPr>
      <w:r w:rsidRPr="003F66E5">
        <w:rPr>
          <w:rFonts w:ascii="Arial" w:hAnsi="Arial" w:cs="Arial"/>
          <w:sz w:val="22"/>
        </w:rPr>
        <w:t>A failed assignment must be entirely re-done or corrected according to the instructor’s specific instructions and resubmitted within one week.</w:t>
      </w:r>
    </w:p>
    <w:p w:rsidR="003F66E5" w:rsidRPr="003F66E5" w:rsidRDefault="003F66E5" w:rsidP="003F66E5">
      <w:pPr>
        <w:ind w:right="-90"/>
        <w:rPr>
          <w:rFonts w:ascii="Arial" w:hAnsi="Arial" w:cs="Arial"/>
          <w:sz w:val="22"/>
        </w:rPr>
      </w:pPr>
    </w:p>
    <w:p w:rsidR="003F66E5" w:rsidRPr="003F66E5" w:rsidRDefault="003F66E5" w:rsidP="003F66E5">
      <w:pPr>
        <w:spacing w:line="220" w:lineRule="exact"/>
        <w:ind w:right="-90"/>
        <w:rPr>
          <w:rFonts w:ascii="Arial" w:hAnsi="Arial" w:cs="Arial"/>
          <w:sz w:val="22"/>
        </w:rPr>
      </w:pPr>
      <w:r w:rsidRPr="003F66E5">
        <w:rPr>
          <w:rFonts w:ascii="Arial" w:hAnsi="Arial" w:cs="Arial"/>
          <w:sz w:val="22"/>
        </w:rPr>
        <w:lastRenderedPageBreak/>
        <w:t>A failed assignment will be penalized by a 5% deduction from the final grade.</w:t>
      </w:r>
    </w:p>
    <w:p w:rsidR="003F66E5" w:rsidRPr="003F66E5" w:rsidRDefault="003F66E5" w:rsidP="003F66E5">
      <w:pPr>
        <w:ind w:right="-90"/>
        <w:rPr>
          <w:rFonts w:ascii="Arial" w:hAnsi="Arial" w:cs="Arial"/>
          <w:sz w:val="22"/>
        </w:rPr>
      </w:pPr>
    </w:p>
    <w:p w:rsidR="003F66E5" w:rsidRPr="003F66E5" w:rsidRDefault="003F66E5" w:rsidP="003F66E5">
      <w:pPr>
        <w:spacing w:line="220" w:lineRule="exact"/>
        <w:ind w:right="-90"/>
        <w:rPr>
          <w:rFonts w:ascii="Arial" w:hAnsi="Arial" w:cs="Arial"/>
          <w:sz w:val="22"/>
        </w:rPr>
      </w:pPr>
      <w:r w:rsidRPr="003F66E5">
        <w:rPr>
          <w:rFonts w:ascii="Arial" w:hAnsi="Arial" w:cs="Arial"/>
          <w:sz w:val="22"/>
        </w:rPr>
        <w:t>Maximum grade for a failed assignment is “C”</w:t>
      </w:r>
    </w:p>
    <w:p w:rsidR="003F66E5" w:rsidRPr="003F66E5" w:rsidRDefault="003F66E5" w:rsidP="003F66E5">
      <w:pPr>
        <w:ind w:right="-90"/>
        <w:rPr>
          <w:rFonts w:ascii="Arial" w:hAnsi="Arial" w:cs="Arial"/>
          <w:sz w:val="22"/>
        </w:rPr>
      </w:pPr>
    </w:p>
    <w:p w:rsidR="003F66E5" w:rsidRPr="003F66E5" w:rsidRDefault="003F66E5" w:rsidP="003F66E5">
      <w:pPr>
        <w:spacing w:line="220" w:lineRule="exact"/>
        <w:ind w:right="-90"/>
        <w:rPr>
          <w:rFonts w:ascii="Arial" w:hAnsi="Arial" w:cs="Arial"/>
          <w:sz w:val="22"/>
        </w:rPr>
      </w:pPr>
      <w:r w:rsidRPr="003F66E5">
        <w:rPr>
          <w:rFonts w:ascii="Arial" w:hAnsi="Arial" w:cs="Arial"/>
          <w:sz w:val="22"/>
        </w:rPr>
        <w:t>Failed assignments not submitted within the one week timeframe will be subject to 5% late deductions for each week they are overdue.</w:t>
      </w:r>
    </w:p>
    <w:p w:rsidR="003F66E5" w:rsidRPr="003F66E5" w:rsidRDefault="003F66E5" w:rsidP="003F66E5">
      <w:pPr>
        <w:spacing w:line="220" w:lineRule="exact"/>
        <w:ind w:right="-90"/>
        <w:rPr>
          <w:rFonts w:ascii="Arial" w:hAnsi="Arial" w:cs="Arial"/>
          <w:sz w:val="22"/>
        </w:rPr>
      </w:pPr>
    </w:p>
    <w:p w:rsidR="003F66E5" w:rsidRPr="003F66E5" w:rsidRDefault="003F66E5" w:rsidP="003F66E5">
      <w:pPr>
        <w:ind w:right="-90"/>
        <w:rPr>
          <w:rFonts w:ascii="Arial" w:hAnsi="Arial" w:cs="Arial"/>
          <w:b/>
          <w:sz w:val="22"/>
        </w:rPr>
      </w:pPr>
      <w:r w:rsidRPr="003F66E5">
        <w:rPr>
          <w:rFonts w:ascii="Arial" w:hAnsi="Arial" w:cs="Arial"/>
          <w:b/>
          <w:sz w:val="22"/>
        </w:rPr>
        <w:t>Attendance:</w:t>
      </w:r>
    </w:p>
    <w:p w:rsidR="003F66E5" w:rsidRPr="003F66E5" w:rsidRDefault="003F66E5" w:rsidP="003F66E5">
      <w:pPr>
        <w:ind w:right="-90"/>
        <w:rPr>
          <w:rFonts w:ascii="Arial" w:hAnsi="Arial" w:cs="Arial"/>
          <w:sz w:val="22"/>
        </w:rPr>
      </w:pPr>
      <w:r w:rsidRPr="003F66E5">
        <w:rPr>
          <w:rFonts w:ascii="Arial" w:hAnsi="Arial" w:cs="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deductions for </w:t>
      </w:r>
      <w:proofErr w:type="spellStart"/>
      <w:r w:rsidRPr="003F66E5">
        <w:rPr>
          <w:rFonts w:ascii="Arial" w:hAnsi="Arial" w:cs="Arial"/>
          <w:sz w:val="22"/>
        </w:rPr>
        <w:t>lates</w:t>
      </w:r>
      <w:proofErr w:type="spellEnd"/>
      <w:r w:rsidRPr="003F66E5">
        <w:rPr>
          <w:rFonts w:ascii="Arial" w:hAnsi="Arial" w:cs="Arial"/>
          <w:sz w:val="22"/>
        </w:rPr>
        <w:t>.</w:t>
      </w:r>
    </w:p>
    <w:p w:rsidR="003F66E5" w:rsidRPr="003F66E5" w:rsidRDefault="003F66E5" w:rsidP="003F66E5">
      <w:pPr>
        <w:ind w:right="-90"/>
        <w:rPr>
          <w:rFonts w:ascii="Arial" w:hAnsi="Arial" w:cs="Arial"/>
          <w:sz w:val="22"/>
        </w:rPr>
      </w:pPr>
      <w:r w:rsidRPr="003F66E5">
        <w:rPr>
          <w:rFonts w:ascii="Arial" w:hAnsi="Arial" w:cs="Arial"/>
          <w:sz w:val="22"/>
        </w:rPr>
        <w:t>i.e. 4 classes missed = 10% deduction from final grade</w:t>
      </w:r>
    </w:p>
    <w:p w:rsidR="003F66E5" w:rsidRPr="003F66E5" w:rsidRDefault="003F66E5" w:rsidP="003F66E5">
      <w:pPr>
        <w:ind w:right="-90"/>
        <w:rPr>
          <w:rFonts w:ascii="Arial" w:hAnsi="Arial" w:cs="Arial"/>
          <w:sz w:val="22"/>
        </w:rPr>
      </w:pPr>
      <w:r w:rsidRPr="003F66E5">
        <w:rPr>
          <w:rFonts w:ascii="Arial" w:hAnsi="Arial" w:cs="Arial"/>
          <w:sz w:val="22"/>
        </w:rPr>
        <w:t>4 classes missed and 1 late = 15% deduction from final grade</w:t>
      </w:r>
    </w:p>
    <w:p w:rsidR="003F66E5" w:rsidRPr="003F66E5" w:rsidRDefault="003F66E5" w:rsidP="003F66E5">
      <w:pPr>
        <w:ind w:right="-90"/>
        <w:rPr>
          <w:rFonts w:ascii="Arial" w:hAnsi="Arial" w:cs="Arial"/>
          <w:sz w:val="22"/>
        </w:rPr>
      </w:pPr>
    </w:p>
    <w:p w:rsidR="003F66E5" w:rsidRPr="003F66E5" w:rsidRDefault="003F66E5" w:rsidP="003F66E5">
      <w:pPr>
        <w:tabs>
          <w:tab w:val="left" w:pos="360"/>
          <w:tab w:val="left" w:pos="900"/>
          <w:tab w:val="left" w:pos="4140"/>
          <w:tab w:val="left" w:pos="4680"/>
        </w:tabs>
        <w:rPr>
          <w:rFonts w:ascii="Arial" w:hAnsi="Arial" w:cs="Arial"/>
          <w:sz w:val="22"/>
        </w:rPr>
      </w:pPr>
      <w:r w:rsidRPr="003F66E5">
        <w:rPr>
          <w:rFonts w:ascii="Arial" w:hAnsi="Arial" w:cs="Arial"/>
          <w:b/>
          <w:sz w:val="22"/>
        </w:rPr>
        <w:t>Preliminary Studies:</w:t>
      </w:r>
    </w:p>
    <w:p w:rsidR="003F66E5" w:rsidRPr="003F66E5" w:rsidRDefault="003F66E5" w:rsidP="003F66E5">
      <w:pPr>
        <w:tabs>
          <w:tab w:val="left" w:pos="900"/>
          <w:tab w:val="left" w:pos="4140"/>
          <w:tab w:val="left" w:pos="4680"/>
        </w:tabs>
        <w:rPr>
          <w:rFonts w:ascii="Arial" w:hAnsi="Arial" w:cs="Arial"/>
          <w:sz w:val="22"/>
        </w:rPr>
      </w:pPr>
      <w:r w:rsidRPr="003F66E5">
        <w:rPr>
          <w:rFonts w:ascii="Arial" w:hAnsi="Arial" w:cs="Arial"/>
          <w:sz w:val="22"/>
        </w:rPr>
        <w:t xml:space="preserve">All assignments require preliminary or intermediate steps such as thumbnails, roughs, and preliminary comprehensive layouts. </w:t>
      </w:r>
    </w:p>
    <w:p w:rsidR="003F66E5" w:rsidRPr="003F66E5" w:rsidRDefault="003F66E5" w:rsidP="003F66E5">
      <w:pPr>
        <w:tabs>
          <w:tab w:val="left" w:pos="360"/>
          <w:tab w:val="left" w:pos="900"/>
          <w:tab w:val="left" w:pos="4140"/>
          <w:tab w:val="left" w:pos="4680"/>
        </w:tabs>
        <w:rPr>
          <w:rFonts w:ascii="Arial" w:hAnsi="Arial" w:cs="Arial"/>
          <w:sz w:val="22"/>
        </w:rPr>
      </w:pPr>
    </w:p>
    <w:p w:rsidR="003F66E5" w:rsidRPr="003F66E5" w:rsidRDefault="003F66E5" w:rsidP="003F66E5">
      <w:pPr>
        <w:spacing w:line="220" w:lineRule="exact"/>
        <w:ind w:right="-90"/>
        <w:rPr>
          <w:rFonts w:ascii="Arial" w:hAnsi="Arial" w:cs="Arial"/>
          <w:sz w:val="22"/>
        </w:rPr>
      </w:pPr>
      <w:r w:rsidRPr="003F66E5">
        <w:rPr>
          <w:rFonts w:ascii="Arial" w:hAnsi="Arial" w:cs="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3F66E5" w:rsidRPr="003F66E5" w:rsidRDefault="003F66E5" w:rsidP="003F66E5">
      <w:pPr>
        <w:ind w:right="-90"/>
        <w:rPr>
          <w:rFonts w:ascii="Arial" w:hAnsi="Arial" w:cs="Arial"/>
          <w:sz w:val="22"/>
        </w:rPr>
      </w:pPr>
    </w:p>
    <w:p w:rsidR="003F66E5" w:rsidRPr="003F66E5" w:rsidRDefault="003F66E5" w:rsidP="003F66E5">
      <w:pPr>
        <w:rPr>
          <w:rFonts w:ascii="Arial" w:hAnsi="Arial" w:cs="Arial"/>
          <w:b/>
          <w:sz w:val="22"/>
        </w:rPr>
      </w:pPr>
      <w:r w:rsidRPr="003F66E5">
        <w:rPr>
          <w:rFonts w:ascii="Arial" w:hAnsi="Arial" w:cs="Arial"/>
          <w:b/>
          <w:sz w:val="22"/>
        </w:rPr>
        <w:t>Resubmission policy</w:t>
      </w:r>
    </w:p>
    <w:p w:rsidR="003F66E5" w:rsidRPr="003F66E5" w:rsidRDefault="003F66E5" w:rsidP="003F66E5">
      <w:pPr>
        <w:numPr>
          <w:ilvl w:val="0"/>
          <w:numId w:val="28"/>
        </w:numPr>
        <w:rPr>
          <w:rFonts w:ascii="Arial" w:hAnsi="Arial" w:cs="Arial"/>
          <w:sz w:val="22"/>
        </w:rPr>
      </w:pPr>
      <w:r w:rsidRPr="003F66E5">
        <w:rPr>
          <w:rFonts w:ascii="Arial" w:hAnsi="Arial" w:cs="Arial"/>
          <w:sz w:val="22"/>
        </w:rPr>
        <w:t>Any assignment completed during this course may be submitted for re-evaluation if the following criteria are met by the student.</w:t>
      </w:r>
    </w:p>
    <w:p w:rsidR="003F66E5" w:rsidRPr="003F66E5" w:rsidRDefault="003F66E5" w:rsidP="003F66E5">
      <w:pPr>
        <w:rPr>
          <w:rFonts w:ascii="Arial" w:hAnsi="Arial" w:cs="Arial"/>
          <w:sz w:val="22"/>
        </w:rPr>
      </w:pPr>
    </w:p>
    <w:p w:rsidR="003F66E5" w:rsidRPr="003F66E5" w:rsidRDefault="003F66E5" w:rsidP="003F66E5">
      <w:pPr>
        <w:numPr>
          <w:ilvl w:val="0"/>
          <w:numId w:val="28"/>
        </w:numPr>
        <w:rPr>
          <w:rFonts w:ascii="Arial" w:hAnsi="Arial" w:cs="Arial"/>
          <w:sz w:val="22"/>
        </w:rPr>
      </w:pPr>
      <w:r w:rsidRPr="003F66E5">
        <w:rPr>
          <w:rFonts w:ascii="Arial" w:hAnsi="Arial" w:cs="Arial"/>
          <w:sz w:val="22"/>
        </w:rPr>
        <w:t>An assignment that was initially submitted past the initial assigned deadline will not be eligible for re-evaluation.</w:t>
      </w:r>
    </w:p>
    <w:p w:rsidR="003F66E5" w:rsidRPr="003F66E5" w:rsidRDefault="003F66E5" w:rsidP="003F66E5">
      <w:pPr>
        <w:rPr>
          <w:rFonts w:ascii="Arial" w:hAnsi="Arial" w:cs="Arial"/>
          <w:sz w:val="22"/>
        </w:rPr>
      </w:pPr>
    </w:p>
    <w:p w:rsidR="003F66E5" w:rsidRPr="003F66E5" w:rsidRDefault="003F66E5" w:rsidP="003F66E5">
      <w:pPr>
        <w:numPr>
          <w:ilvl w:val="0"/>
          <w:numId w:val="28"/>
        </w:numPr>
        <w:rPr>
          <w:rFonts w:ascii="Arial" w:hAnsi="Arial" w:cs="Arial"/>
          <w:sz w:val="22"/>
        </w:rPr>
      </w:pPr>
      <w:r w:rsidRPr="003F66E5">
        <w:rPr>
          <w:rFonts w:ascii="Arial" w:hAnsi="Arial" w:cs="Arial"/>
          <w:sz w:val="22"/>
        </w:rPr>
        <w:t xml:space="preserve">An assignment that initially achieved a fail grade must be resubmitted to achieve minimum project standards and will receive a maximum C grade as indicated under the section for </w:t>
      </w:r>
      <w:proofErr w:type="spellStart"/>
      <w:r w:rsidRPr="003F66E5">
        <w:rPr>
          <w:rFonts w:ascii="Arial" w:hAnsi="Arial" w:cs="Arial"/>
          <w:sz w:val="22"/>
        </w:rPr>
        <w:t>Lates</w:t>
      </w:r>
      <w:proofErr w:type="spellEnd"/>
      <w:r w:rsidRPr="003F66E5">
        <w:rPr>
          <w:rFonts w:ascii="Arial" w:hAnsi="Arial" w:cs="Arial"/>
          <w:sz w:val="22"/>
        </w:rPr>
        <w:t xml:space="preserve"> and Fails in this outline.</w:t>
      </w:r>
    </w:p>
    <w:p w:rsidR="003F66E5" w:rsidRPr="003F66E5" w:rsidRDefault="003F66E5" w:rsidP="003F66E5">
      <w:pPr>
        <w:rPr>
          <w:rFonts w:ascii="Arial" w:hAnsi="Arial" w:cs="Arial"/>
          <w:sz w:val="22"/>
        </w:rPr>
      </w:pPr>
    </w:p>
    <w:p w:rsidR="003F66E5" w:rsidRPr="003F66E5" w:rsidRDefault="003F66E5" w:rsidP="003F66E5">
      <w:pPr>
        <w:numPr>
          <w:ilvl w:val="0"/>
          <w:numId w:val="28"/>
        </w:numPr>
        <w:rPr>
          <w:rFonts w:ascii="Arial" w:hAnsi="Arial" w:cs="Arial"/>
          <w:sz w:val="22"/>
        </w:rPr>
      </w:pPr>
      <w:r w:rsidRPr="003F66E5">
        <w:rPr>
          <w:rFonts w:ascii="Arial" w:hAnsi="Arial" w:cs="Arial"/>
          <w:sz w:val="22"/>
        </w:rPr>
        <w:t>The resubmitted project must be accompanied by the original project and the original evaluation sheets (with written indication of grade breakdown) provided by the professor</w:t>
      </w:r>
    </w:p>
    <w:p w:rsidR="003F66E5" w:rsidRPr="003F66E5" w:rsidRDefault="003F66E5" w:rsidP="003F66E5">
      <w:pPr>
        <w:rPr>
          <w:rFonts w:ascii="Arial" w:hAnsi="Arial" w:cs="Arial"/>
          <w:sz w:val="22"/>
        </w:rPr>
      </w:pPr>
    </w:p>
    <w:p w:rsidR="003F66E5" w:rsidRPr="003F66E5" w:rsidRDefault="003F66E5" w:rsidP="003F66E5">
      <w:pPr>
        <w:numPr>
          <w:ilvl w:val="0"/>
          <w:numId w:val="28"/>
        </w:numPr>
        <w:rPr>
          <w:rFonts w:ascii="Arial" w:hAnsi="Arial" w:cs="Arial"/>
          <w:sz w:val="22"/>
        </w:rPr>
      </w:pPr>
      <w:r w:rsidRPr="003F66E5">
        <w:rPr>
          <w:rFonts w:ascii="Arial" w:hAnsi="Arial" w:cs="Arial"/>
          <w:sz w:val="22"/>
        </w:rPr>
        <w:t>Assignments may be resubmitted at any time during the semester. The final date for last resubmissions will be announced by the professor during class and usually are no later than two weeks prior to the end of the semester.</w:t>
      </w:r>
    </w:p>
    <w:p w:rsidR="003F66E5" w:rsidRPr="003F66E5" w:rsidRDefault="003F66E5" w:rsidP="003F66E5">
      <w:pPr>
        <w:rPr>
          <w:rFonts w:ascii="Arial" w:hAnsi="Arial" w:cs="Arial"/>
          <w:sz w:val="22"/>
        </w:rPr>
      </w:pPr>
    </w:p>
    <w:p w:rsidR="003F66E5" w:rsidRPr="003F66E5" w:rsidRDefault="003F66E5" w:rsidP="003F66E5">
      <w:pPr>
        <w:numPr>
          <w:ilvl w:val="0"/>
          <w:numId w:val="28"/>
        </w:numPr>
        <w:rPr>
          <w:rFonts w:ascii="Arial" w:hAnsi="Arial" w:cs="Arial"/>
          <w:sz w:val="22"/>
        </w:rPr>
      </w:pPr>
      <w:r w:rsidRPr="003F66E5">
        <w:rPr>
          <w:rFonts w:ascii="Arial" w:hAnsi="Arial" w:cs="Arial"/>
          <w:sz w:val="22"/>
        </w:rPr>
        <w:t>Resubmitted assignments must identify the project and class, and be clearly marked “RESUBMISSION” when submitted</w:t>
      </w:r>
    </w:p>
    <w:p w:rsidR="003F66E5" w:rsidRPr="003F66E5" w:rsidRDefault="003F66E5" w:rsidP="003F66E5">
      <w:pPr>
        <w:rPr>
          <w:rFonts w:ascii="Arial" w:hAnsi="Arial" w:cs="Arial"/>
          <w:sz w:val="22"/>
        </w:rPr>
      </w:pPr>
    </w:p>
    <w:p w:rsidR="003F66E5" w:rsidRPr="003F66E5" w:rsidRDefault="003F66E5" w:rsidP="003F66E5">
      <w:pPr>
        <w:numPr>
          <w:ilvl w:val="0"/>
          <w:numId w:val="28"/>
        </w:numPr>
        <w:rPr>
          <w:rFonts w:ascii="Arial" w:hAnsi="Arial" w:cs="Arial"/>
          <w:sz w:val="22"/>
        </w:rPr>
      </w:pPr>
      <w:r w:rsidRPr="003F66E5">
        <w:rPr>
          <w:rFonts w:ascii="Arial" w:hAnsi="Arial" w:cs="Arial"/>
          <w:sz w:val="22"/>
        </w:rPr>
        <w:t>It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3F66E5" w:rsidRPr="003F66E5" w:rsidRDefault="003F66E5" w:rsidP="003F66E5">
      <w:pPr>
        <w:rPr>
          <w:rFonts w:ascii="Arial" w:hAnsi="Arial" w:cs="Arial"/>
          <w:sz w:val="22"/>
        </w:rPr>
      </w:pPr>
    </w:p>
    <w:p w:rsidR="003F66E5" w:rsidRPr="003F66E5" w:rsidRDefault="003F66E5" w:rsidP="003F66E5">
      <w:pPr>
        <w:numPr>
          <w:ilvl w:val="0"/>
          <w:numId w:val="28"/>
        </w:numPr>
        <w:rPr>
          <w:rFonts w:ascii="Arial" w:hAnsi="Arial" w:cs="Arial"/>
          <w:sz w:val="22"/>
        </w:rPr>
      </w:pPr>
      <w:r w:rsidRPr="003F66E5">
        <w:rPr>
          <w:rFonts w:ascii="Arial" w:hAnsi="Arial" w:cs="Arial"/>
          <w:sz w:val="22"/>
        </w:rPr>
        <w:t>When comparing the original submission grade and the resubmission grade the student will receive benefit of the higher grade</w:t>
      </w:r>
    </w:p>
    <w:p w:rsidR="003F66E5" w:rsidRPr="003F66E5" w:rsidRDefault="003F66E5" w:rsidP="003F66E5">
      <w:pPr>
        <w:rPr>
          <w:rFonts w:ascii="Arial" w:hAnsi="Arial" w:cs="Arial"/>
          <w:sz w:val="22"/>
        </w:rPr>
      </w:pPr>
    </w:p>
    <w:p w:rsidR="003F66E5" w:rsidRPr="003F66E5" w:rsidRDefault="003F66E5" w:rsidP="003F66E5">
      <w:pPr>
        <w:numPr>
          <w:ilvl w:val="0"/>
          <w:numId w:val="28"/>
        </w:numPr>
        <w:rPr>
          <w:rFonts w:ascii="Arial" w:hAnsi="Arial" w:cs="Arial"/>
          <w:sz w:val="22"/>
        </w:rPr>
      </w:pPr>
      <w:r w:rsidRPr="003F66E5">
        <w:rPr>
          <w:rFonts w:ascii="Arial" w:hAnsi="Arial" w:cs="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3F66E5" w:rsidRPr="003F66E5" w:rsidRDefault="003F66E5" w:rsidP="003F66E5">
      <w:pPr>
        <w:rPr>
          <w:rFonts w:ascii="Arial" w:hAnsi="Arial" w:cs="Arial"/>
          <w:sz w:val="22"/>
        </w:rPr>
      </w:pPr>
    </w:p>
    <w:p w:rsidR="003F66E5" w:rsidRPr="003F66E5" w:rsidRDefault="003F66E5" w:rsidP="003F66E5">
      <w:pPr>
        <w:rPr>
          <w:rFonts w:ascii="Arial" w:hAnsi="Arial" w:cs="Arial"/>
          <w:sz w:val="22"/>
        </w:rPr>
      </w:pPr>
    </w:p>
    <w:p w:rsidR="003F66E5" w:rsidRPr="003F66E5" w:rsidRDefault="003F66E5" w:rsidP="003F66E5">
      <w:pPr>
        <w:rPr>
          <w:rFonts w:ascii="Arial" w:hAnsi="Arial" w:cs="Arial"/>
          <w:sz w:val="22"/>
        </w:rPr>
      </w:pPr>
    </w:p>
    <w:tbl>
      <w:tblPr>
        <w:tblW w:w="0" w:type="auto"/>
        <w:tblLayout w:type="fixed"/>
        <w:tblLook w:val="04A0"/>
      </w:tblPr>
      <w:tblGrid>
        <w:gridCol w:w="675"/>
        <w:gridCol w:w="8181"/>
      </w:tblGrid>
      <w:tr w:rsidR="003F66E5" w:rsidRPr="00F23E23" w:rsidTr="003F66E5">
        <w:tc>
          <w:tcPr>
            <w:tcW w:w="675" w:type="dxa"/>
            <w:hideMark/>
          </w:tcPr>
          <w:p w:rsidR="003F66E5" w:rsidRPr="00F23E23" w:rsidRDefault="003F66E5">
            <w:pPr>
              <w:rPr>
                <w:rFonts w:ascii="Arial" w:hAnsi="Arial" w:cs="Arial"/>
                <w:b/>
                <w:sz w:val="22"/>
              </w:rPr>
            </w:pPr>
            <w:r w:rsidRPr="00F23E23">
              <w:rPr>
                <w:rFonts w:ascii="Arial" w:hAnsi="Arial" w:cs="Arial"/>
                <w:b/>
                <w:sz w:val="22"/>
              </w:rPr>
              <w:t>VI.</w:t>
            </w:r>
          </w:p>
        </w:tc>
        <w:tc>
          <w:tcPr>
            <w:tcW w:w="8181" w:type="dxa"/>
          </w:tcPr>
          <w:p w:rsidR="003F66E5" w:rsidRPr="00F23E23" w:rsidRDefault="003F66E5" w:rsidP="00E916F6">
            <w:pPr>
              <w:pStyle w:val="BodyText2"/>
              <w:rPr>
                <w:rFonts w:ascii="Arial" w:hAnsi="Arial" w:cs="Arial"/>
                <w:b/>
                <w:sz w:val="22"/>
              </w:rPr>
            </w:pPr>
            <w:r w:rsidRPr="00F23E23">
              <w:rPr>
                <w:rFonts w:ascii="Arial" w:hAnsi="Arial" w:cs="Arial"/>
                <w:b/>
                <w:sz w:val="22"/>
              </w:rPr>
              <w:t>SPECIAL NOTES:</w:t>
            </w:r>
          </w:p>
        </w:tc>
      </w:tr>
      <w:tr w:rsidR="003F66E5" w:rsidRPr="003F66E5" w:rsidTr="003F66E5">
        <w:tc>
          <w:tcPr>
            <w:tcW w:w="675" w:type="dxa"/>
          </w:tcPr>
          <w:p w:rsidR="003F66E5" w:rsidRPr="003F66E5" w:rsidRDefault="003F66E5">
            <w:pPr>
              <w:pStyle w:val="EnvelopeReturn"/>
              <w:rPr>
                <w:rFonts w:cs="Arial"/>
                <w:sz w:val="22"/>
              </w:rPr>
            </w:pPr>
          </w:p>
        </w:tc>
        <w:tc>
          <w:tcPr>
            <w:tcW w:w="8181" w:type="dxa"/>
          </w:tcPr>
          <w:p w:rsidR="003F66E5" w:rsidRPr="003F66E5" w:rsidRDefault="003F66E5">
            <w:pPr>
              <w:tabs>
                <w:tab w:val="left" w:pos="360"/>
              </w:tabs>
              <w:rPr>
                <w:rFonts w:ascii="Arial" w:hAnsi="Arial" w:cs="Arial"/>
                <w:sz w:val="22"/>
                <w:u w:val="single"/>
              </w:rPr>
            </w:pPr>
            <w:r w:rsidRPr="003F66E5">
              <w:rPr>
                <w:rFonts w:ascii="Arial" w:hAnsi="Arial" w:cs="Arial"/>
                <w:sz w:val="22"/>
                <w:u w:val="single"/>
              </w:rPr>
              <w:t>Research:</w:t>
            </w:r>
          </w:p>
          <w:p w:rsidR="003F66E5" w:rsidRPr="003F66E5" w:rsidRDefault="003F66E5">
            <w:pPr>
              <w:tabs>
                <w:tab w:val="left" w:pos="360"/>
              </w:tabs>
              <w:rPr>
                <w:rFonts w:ascii="Arial" w:hAnsi="Arial" w:cs="Arial"/>
                <w:sz w:val="22"/>
              </w:rPr>
            </w:pPr>
            <w:proofErr w:type="spellStart"/>
            <w:r w:rsidRPr="003F66E5">
              <w:rPr>
                <w:rFonts w:ascii="Arial" w:hAnsi="Arial" w:cs="Arial"/>
                <w:sz w:val="22"/>
              </w:rPr>
              <w:t>CICE</w:t>
            </w:r>
            <w:proofErr w:type="spellEnd"/>
            <w:r w:rsidRPr="003F66E5">
              <w:rPr>
                <w:rFonts w:ascii="Arial" w:hAnsi="Arial" w:cs="Arial"/>
                <w:sz w:val="22"/>
              </w:rPr>
              <w:t xml:space="preserve"> students are encouraged to use extensive research methods for obtaining proper visual references in the brainstorm/ideation process for design problem-solving. Research materials are welcome in the classroom to assist in the development of images. However, the direct copying of research reference is strictly prohibited by copy infringement laws. Wherever possible, the student should use real life visual reference rather than relying on existing two-dimensional imagery.</w:t>
            </w:r>
          </w:p>
          <w:p w:rsidR="003F66E5" w:rsidRPr="003F66E5" w:rsidRDefault="003F66E5">
            <w:pPr>
              <w:ind w:right="-90"/>
              <w:rPr>
                <w:rFonts w:ascii="Arial" w:hAnsi="Arial" w:cs="Arial"/>
                <w:sz w:val="22"/>
              </w:rPr>
            </w:pPr>
          </w:p>
          <w:p w:rsidR="003F66E5" w:rsidRPr="003F66E5" w:rsidRDefault="003F66E5">
            <w:pPr>
              <w:rPr>
                <w:rFonts w:ascii="Arial" w:hAnsi="Arial" w:cs="Arial"/>
              </w:rPr>
            </w:pPr>
            <w:r w:rsidRPr="003F66E5">
              <w:rPr>
                <w:rFonts w:ascii="Arial" w:hAnsi="Arial" w:cs="Arial"/>
                <w:u w:val="single"/>
              </w:rPr>
              <w:t>Plagiarism</w:t>
            </w:r>
            <w:r w:rsidRPr="003F66E5">
              <w:rPr>
                <w:rFonts w:ascii="Arial" w:hAnsi="Arial" w:cs="Arial"/>
              </w:rPr>
              <w:t>:</w:t>
            </w:r>
          </w:p>
          <w:p w:rsidR="003F66E5" w:rsidRPr="003F66E5" w:rsidRDefault="003F66E5">
            <w:pPr>
              <w:pStyle w:val="Default"/>
              <w:rPr>
                <w:color w:val="auto"/>
              </w:rPr>
            </w:pPr>
            <w:proofErr w:type="spellStart"/>
            <w:r w:rsidRPr="003F66E5">
              <w:rPr>
                <w:color w:val="auto"/>
              </w:rPr>
              <w:t>CICE</w:t>
            </w:r>
            <w:proofErr w:type="spellEnd"/>
            <w:r w:rsidRPr="003F66E5">
              <w:rPr>
                <w:color w:val="auto"/>
              </w:rPr>
              <w:t xml:space="preserve"> Students should refer to the definition of “academic dishonesty” in </w:t>
            </w:r>
            <w:r w:rsidRPr="003F66E5">
              <w:rPr>
                <w:i/>
                <w:color w:val="auto"/>
              </w:rPr>
              <w:t>Student Code of Conduct</w:t>
            </w:r>
            <w:r w:rsidRPr="003F66E5">
              <w:rPr>
                <w:color w:val="auto"/>
              </w:rPr>
              <w:t>.  A professor/instructor may assign a sanction as defined below, or make recommendations to the Academic Chair for disposition of the matter. The professor/instructor may (</w:t>
            </w:r>
            <w:proofErr w:type="spellStart"/>
            <w:r w:rsidRPr="003F66E5">
              <w:rPr>
                <w:color w:val="auto"/>
              </w:rPr>
              <w:t>i</w:t>
            </w:r>
            <w:proofErr w:type="spellEnd"/>
            <w:r w:rsidRPr="003F66E5">
              <w:rPr>
                <w:color w:val="auto"/>
              </w:rPr>
              <w:t xml:space="preserve">)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 The Learning Specialist will assist the </w:t>
            </w:r>
            <w:proofErr w:type="spellStart"/>
            <w:r w:rsidRPr="003F66E5">
              <w:rPr>
                <w:color w:val="auto"/>
              </w:rPr>
              <w:t>CICE</w:t>
            </w:r>
            <w:proofErr w:type="spellEnd"/>
            <w:r w:rsidRPr="003F66E5">
              <w:rPr>
                <w:color w:val="auto"/>
              </w:rPr>
              <w:t xml:space="preserve"> student with </w:t>
            </w:r>
            <w:proofErr w:type="spellStart"/>
            <w:smartTag w:uri="urn:schemas-microsoft-com:office:smarttags" w:element="stockticker">
              <w:r w:rsidRPr="003F66E5">
                <w:rPr>
                  <w:color w:val="auto"/>
                </w:rPr>
                <w:t>APA</w:t>
              </w:r>
            </w:smartTag>
            <w:proofErr w:type="spellEnd"/>
            <w:r w:rsidRPr="003F66E5">
              <w:rPr>
                <w:color w:val="auto"/>
              </w:rPr>
              <w:t xml:space="preserve"> Formatting.  </w:t>
            </w:r>
          </w:p>
          <w:p w:rsidR="003F66E5" w:rsidRPr="003F66E5" w:rsidRDefault="003F66E5">
            <w:pPr>
              <w:ind w:right="-90"/>
              <w:rPr>
                <w:rFonts w:ascii="Arial" w:hAnsi="Arial" w:cs="Arial"/>
                <w:sz w:val="22"/>
              </w:rPr>
            </w:pPr>
          </w:p>
          <w:p w:rsidR="003F66E5" w:rsidRPr="003F66E5" w:rsidRDefault="003F66E5">
            <w:pPr>
              <w:ind w:right="-90"/>
              <w:rPr>
                <w:rFonts w:ascii="Arial" w:hAnsi="Arial" w:cs="Arial"/>
                <w:sz w:val="22"/>
                <w:u w:val="single"/>
              </w:rPr>
            </w:pPr>
            <w:r w:rsidRPr="003F66E5">
              <w:rPr>
                <w:rFonts w:ascii="Arial" w:hAnsi="Arial" w:cs="Arial"/>
                <w:sz w:val="22"/>
                <w:u w:val="single"/>
              </w:rPr>
              <w:t>Homework:</w:t>
            </w:r>
          </w:p>
          <w:p w:rsidR="003F66E5" w:rsidRDefault="003F66E5">
            <w:pPr>
              <w:ind w:right="-90"/>
              <w:rPr>
                <w:rFonts w:ascii="Arial" w:hAnsi="Arial" w:cs="Arial"/>
                <w:sz w:val="22"/>
              </w:rPr>
            </w:pPr>
            <w:r w:rsidRPr="003F66E5">
              <w:rPr>
                <w:rFonts w:ascii="Arial" w:hAnsi="Arial" w:cs="Arial"/>
                <w:sz w:val="22"/>
              </w:rPr>
              <w:t>This is a four credit course delivered in a 3 hour supervised format. It is expected that a minimum of one-hour homework be done each week.</w:t>
            </w:r>
          </w:p>
          <w:p w:rsidR="00E916F6" w:rsidRPr="003F66E5" w:rsidRDefault="00E916F6">
            <w:pPr>
              <w:ind w:right="-90"/>
              <w:rPr>
                <w:rFonts w:ascii="Arial" w:hAnsi="Arial" w:cs="Arial"/>
                <w:sz w:val="22"/>
              </w:rPr>
            </w:pPr>
          </w:p>
          <w:p w:rsidR="003F66E5" w:rsidRPr="003F66E5" w:rsidRDefault="003F66E5">
            <w:pPr>
              <w:ind w:right="-90"/>
              <w:rPr>
                <w:rFonts w:ascii="Arial" w:hAnsi="Arial" w:cs="Arial"/>
                <w:sz w:val="22"/>
              </w:rPr>
            </w:pPr>
          </w:p>
          <w:p w:rsidR="003F66E5" w:rsidRPr="003F66E5" w:rsidRDefault="003F66E5">
            <w:pPr>
              <w:rPr>
                <w:rFonts w:ascii="Arial" w:hAnsi="Arial" w:cs="Arial"/>
                <w:sz w:val="22"/>
                <w:u w:val="single"/>
              </w:rPr>
            </w:pPr>
            <w:r w:rsidRPr="003F66E5">
              <w:rPr>
                <w:rFonts w:ascii="Arial" w:hAnsi="Arial" w:cs="Arial"/>
                <w:sz w:val="22"/>
                <w:u w:val="single"/>
              </w:rPr>
              <w:t>Course Expectations:</w:t>
            </w:r>
          </w:p>
          <w:p w:rsidR="003F66E5" w:rsidRPr="003F66E5" w:rsidRDefault="003F66E5">
            <w:pPr>
              <w:ind w:right="-90"/>
              <w:rPr>
                <w:rFonts w:ascii="Arial" w:hAnsi="Arial" w:cs="Arial"/>
                <w:sz w:val="22"/>
              </w:rPr>
            </w:pPr>
            <w:r w:rsidRPr="003F66E5">
              <w:rPr>
                <w:rFonts w:ascii="Arial" w:hAnsi="Arial" w:cs="Arial"/>
                <w:sz w:val="22"/>
              </w:rPr>
              <w:t>Significant learning takes place in the classroom through an interactive learning approach; therefore, students are expected to attend all classes and to inform the instructor of an anticipated absence.</w:t>
            </w:r>
          </w:p>
          <w:p w:rsidR="003F66E5" w:rsidRDefault="003F66E5">
            <w:pPr>
              <w:ind w:right="-90"/>
              <w:rPr>
                <w:rFonts w:ascii="Arial" w:hAnsi="Arial" w:cs="Arial"/>
                <w:sz w:val="22"/>
              </w:rPr>
            </w:pPr>
          </w:p>
          <w:p w:rsidR="00F23E23" w:rsidRDefault="00F23E23">
            <w:pPr>
              <w:ind w:right="-90"/>
              <w:rPr>
                <w:rFonts w:ascii="Arial" w:hAnsi="Arial" w:cs="Arial"/>
                <w:sz w:val="22"/>
              </w:rPr>
            </w:pPr>
          </w:p>
          <w:p w:rsidR="00F23E23" w:rsidRDefault="00F23E23">
            <w:pPr>
              <w:ind w:right="-90"/>
              <w:rPr>
                <w:rFonts w:ascii="Arial" w:hAnsi="Arial" w:cs="Arial"/>
                <w:sz w:val="22"/>
              </w:rPr>
            </w:pPr>
          </w:p>
          <w:p w:rsidR="00F23E23" w:rsidRPr="003F66E5" w:rsidRDefault="00F23E23">
            <w:pPr>
              <w:ind w:right="-90"/>
              <w:rPr>
                <w:rFonts w:ascii="Arial" w:hAnsi="Arial" w:cs="Arial"/>
                <w:sz w:val="22"/>
              </w:rPr>
            </w:pPr>
          </w:p>
          <w:p w:rsidR="003F66E5" w:rsidRPr="003F66E5" w:rsidRDefault="003F66E5">
            <w:pPr>
              <w:rPr>
                <w:rFonts w:ascii="Arial" w:hAnsi="Arial" w:cs="Arial"/>
                <w:sz w:val="22"/>
                <w:u w:val="single"/>
              </w:rPr>
            </w:pPr>
            <w:r w:rsidRPr="003F66E5">
              <w:rPr>
                <w:rFonts w:ascii="Arial" w:hAnsi="Arial" w:cs="Arial"/>
                <w:sz w:val="22"/>
                <w:u w:val="single"/>
              </w:rPr>
              <w:t>Reclaiming and Retaining Past Assignments</w:t>
            </w:r>
          </w:p>
          <w:p w:rsidR="003F66E5" w:rsidRPr="003F66E5" w:rsidRDefault="003F66E5">
            <w:pPr>
              <w:rPr>
                <w:rFonts w:ascii="Arial" w:hAnsi="Arial" w:cs="Arial"/>
                <w:sz w:val="22"/>
              </w:rPr>
            </w:pPr>
            <w:r w:rsidRPr="003F66E5">
              <w:rPr>
                <w:rFonts w:ascii="Arial" w:hAnsi="Arial" w:cs="Arial"/>
                <w:sz w:val="22"/>
              </w:rPr>
              <w:t xml:space="preserve">For the development of student portfolios it is important that </w:t>
            </w:r>
            <w:smartTag w:uri="urn:schemas-microsoft-com:office:smarttags" w:element="stockticker">
              <w:r w:rsidRPr="003F66E5">
                <w:rPr>
                  <w:rFonts w:ascii="Arial" w:hAnsi="Arial" w:cs="Arial"/>
                  <w:sz w:val="22"/>
                </w:rPr>
                <w:t>ALL</w:t>
              </w:r>
            </w:smartTag>
            <w:r w:rsidRPr="003F66E5">
              <w:rPr>
                <w:rFonts w:ascii="Arial" w:hAnsi="Arial" w:cs="Arial"/>
                <w:sz w:val="22"/>
              </w:rPr>
              <w:t xml:space="preserve"> past assignment work be reclaimed and retained by the student.</w:t>
            </w:r>
          </w:p>
          <w:p w:rsidR="003F66E5" w:rsidRPr="003F66E5" w:rsidRDefault="003F66E5">
            <w:pPr>
              <w:rPr>
                <w:rFonts w:ascii="Arial" w:hAnsi="Arial" w:cs="Arial"/>
                <w:sz w:val="22"/>
              </w:rPr>
            </w:pPr>
          </w:p>
          <w:p w:rsidR="003F66E5" w:rsidRPr="003F66E5" w:rsidRDefault="003F66E5">
            <w:pPr>
              <w:rPr>
                <w:rFonts w:ascii="Arial" w:hAnsi="Arial" w:cs="Arial"/>
                <w:sz w:val="22"/>
              </w:rPr>
            </w:pPr>
            <w:r w:rsidRPr="003F66E5">
              <w:rPr>
                <w:rFonts w:ascii="Arial" w:hAnsi="Arial" w:cs="Arial"/>
                <w:sz w:val="22"/>
              </w:rPr>
              <w:t>It is the students‚ responsibility to reclaim assignments after they</w:t>
            </w:r>
          </w:p>
          <w:p w:rsidR="003F66E5" w:rsidRPr="003F66E5" w:rsidRDefault="003F66E5">
            <w:pPr>
              <w:rPr>
                <w:rFonts w:ascii="Arial" w:hAnsi="Arial" w:cs="Arial"/>
                <w:sz w:val="22"/>
              </w:rPr>
            </w:pPr>
            <w:proofErr w:type="gramStart"/>
            <w:r w:rsidRPr="003F66E5">
              <w:rPr>
                <w:rFonts w:ascii="Arial" w:hAnsi="Arial" w:cs="Arial"/>
                <w:sz w:val="22"/>
              </w:rPr>
              <w:t>have</w:t>
            </w:r>
            <w:proofErr w:type="gramEnd"/>
            <w:r w:rsidRPr="003F66E5">
              <w:rPr>
                <w:rFonts w:ascii="Arial" w:hAnsi="Arial" w:cs="Arial"/>
                <w:sz w:val="22"/>
              </w:rPr>
              <w:t xml:space="preserve"> been assessed. Marked assignments will be returned by faculty</w:t>
            </w:r>
          </w:p>
          <w:p w:rsidR="003F66E5" w:rsidRPr="003F66E5" w:rsidRDefault="003F66E5">
            <w:pPr>
              <w:rPr>
                <w:rFonts w:ascii="Arial" w:hAnsi="Arial" w:cs="Arial"/>
                <w:sz w:val="22"/>
              </w:rPr>
            </w:pPr>
            <w:proofErr w:type="gramStart"/>
            <w:r w:rsidRPr="003F66E5">
              <w:rPr>
                <w:rFonts w:ascii="Arial" w:hAnsi="Arial" w:cs="Arial"/>
                <w:sz w:val="22"/>
              </w:rPr>
              <w:t>during</w:t>
            </w:r>
            <w:proofErr w:type="gramEnd"/>
            <w:r w:rsidRPr="003F66E5">
              <w:rPr>
                <w:rFonts w:ascii="Arial" w:hAnsi="Arial" w:cs="Arial"/>
                <w:sz w:val="22"/>
              </w:rPr>
              <w:t xml:space="preserve"> classroom sessions. If a student is absent on the day that work is returned the work will be held by faculty for a minimum of three weeks from the return date after which, due to a shortage of storage space, the work may be discarded</w:t>
            </w:r>
          </w:p>
          <w:p w:rsidR="003F66E5" w:rsidRPr="003F66E5" w:rsidRDefault="003F66E5">
            <w:pPr>
              <w:rPr>
                <w:rFonts w:ascii="Arial" w:hAnsi="Arial" w:cs="Arial"/>
                <w:sz w:val="22"/>
              </w:rPr>
            </w:pPr>
          </w:p>
        </w:tc>
      </w:tr>
    </w:tbl>
    <w:p w:rsidR="00F23E23" w:rsidRDefault="00F23E23">
      <w:pPr>
        <w:rPr>
          <w:rFonts w:ascii="Arial" w:hAnsi="Arial" w:cs="Arial"/>
        </w:rPr>
      </w:pPr>
    </w:p>
    <w:p w:rsidR="00F23E23" w:rsidRDefault="00F23E23">
      <w:pPr>
        <w:rPr>
          <w:rFonts w:ascii="Arial" w:hAnsi="Arial" w:cs="Arial"/>
        </w:rPr>
      </w:pPr>
      <w:r>
        <w:rPr>
          <w:rFonts w:ascii="Arial" w:hAnsi="Arial" w:cs="Arial"/>
        </w:rPr>
        <w:br w:type="page"/>
      </w:r>
    </w:p>
    <w:p w:rsidR="00171676" w:rsidRPr="003F66E5" w:rsidRDefault="00171676">
      <w:pPr>
        <w:rPr>
          <w:rFonts w:ascii="Arial" w:hAnsi="Arial" w:cs="Arial"/>
        </w:rPr>
      </w:pPr>
    </w:p>
    <w:p w:rsidR="00243A34" w:rsidRPr="003F66E5" w:rsidRDefault="00243A34" w:rsidP="00243A34">
      <w:pPr>
        <w:pStyle w:val="EnvelopeReturn"/>
        <w:rPr>
          <w:rFonts w:cs="Arial"/>
          <w:b/>
          <w:lang w:val="en-GB"/>
        </w:rPr>
      </w:pPr>
      <w:proofErr w:type="spellStart"/>
      <w:r w:rsidRPr="003F66E5">
        <w:rPr>
          <w:rFonts w:cs="Arial"/>
          <w:b/>
          <w:lang w:val="en-GB"/>
        </w:rPr>
        <w:t>CICE</w:t>
      </w:r>
      <w:proofErr w:type="spellEnd"/>
      <w:r w:rsidRPr="003F66E5">
        <w:rPr>
          <w:rFonts w:cs="Arial"/>
          <w:b/>
          <w:lang w:val="en-GB"/>
        </w:rPr>
        <w:t xml:space="preserve"> Modifications:</w:t>
      </w:r>
    </w:p>
    <w:p w:rsidR="00243A34" w:rsidRPr="003F66E5" w:rsidRDefault="00243A34" w:rsidP="00243A34">
      <w:pPr>
        <w:pStyle w:val="Heading1"/>
        <w:rPr>
          <w:rFonts w:ascii="Arial" w:hAnsi="Arial" w:cs="Arial"/>
          <w:sz w:val="22"/>
        </w:rPr>
      </w:pPr>
      <w:r w:rsidRPr="003F66E5">
        <w:rPr>
          <w:rFonts w:ascii="Arial" w:hAnsi="Arial" w:cs="Arial"/>
          <w:sz w:val="22"/>
        </w:rPr>
        <w:t>Preparation and Participation</w:t>
      </w:r>
    </w:p>
    <w:p w:rsidR="00243A34" w:rsidRPr="003F66E5" w:rsidRDefault="00243A34" w:rsidP="00243A34">
      <w:pPr>
        <w:widowControl w:val="0"/>
        <w:rPr>
          <w:rFonts w:ascii="Arial" w:hAnsi="Arial" w:cs="Arial"/>
          <w:sz w:val="20"/>
          <w:lang w:val="en-GB"/>
        </w:rPr>
      </w:pPr>
    </w:p>
    <w:p w:rsidR="00243A34" w:rsidRPr="003F66E5" w:rsidRDefault="00243A34" w:rsidP="00243A34">
      <w:pPr>
        <w:widowControl w:val="0"/>
        <w:numPr>
          <w:ilvl w:val="0"/>
          <w:numId w:val="15"/>
        </w:numPr>
        <w:tabs>
          <w:tab w:val="clear" w:pos="360"/>
          <w:tab w:val="num" w:pos="720"/>
        </w:tabs>
        <w:ind w:left="720"/>
        <w:rPr>
          <w:rFonts w:ascii="Arial" w:hAnsi="Arial" w:cs="Arial"/>
          <w:sz w:val="20"/>
          <w:lang w:val="en-GB"/>
        </w:rPr>
      </w:pPr>
      <w:r w:rsidRPr="003F66E5">
        <w:rPr>
          <w:rFonts w:ascii="Arial" w:hAnsi="Arial" w:cs="Arial"/>
          <w:sz w:val="20"/>
          <w:lang w:val="en-GB"/>
        </w:rPr>
        <w:t>A Learning Specialist will attend class with the student(s) to assist with inclusion in the class and to take notes.</w:t>
      </w:r>
    </w:p>
    <w:p w:rsidR="00243A34" w:rsidRPr="003F66E5" w:rsidRDefault="00243A34" w:rsidP="00243A34">
      <w:pPr>
        <w:widowControl w:val="0"/>
        <w:numPr>
          <w:ilvl w:val="0"/>
          <w:numId w:val="15"/>
        </w:numPr>
        <w:tabs>
          <w:tab w:val="clear" w:pos="360"/>
          <w:tab w:val="num" w:pos="720"/>
        </w:tabs>
        <w:ind w:left="720"/>
        <w:rPr>
          <w:rFonts w:ascii="Arial" w:hAnsi="Arial" w:cs="Arial"/>
          <w:sz w:val="20"/>
          <w:lang w:val="en-GB"/>
        </w:rPr>
      </w:pPr>
      <w:r w:rsidRPr="003F66E5">
        <w:rPr>
          <w:rFonts w:ascii="Arial" w:hAnsi="Arial" w:cs="Arial"/>
          <w:sz w:val="20"/>
          <w:lang w:val="en-GB"/>
        </w:rPr>
        <w:t>Students will receive support in and outside of the classroom (i.e. tutoring, assistance with homework and assignments, preparation for exams, tests and quizzes.)</w:t>
      </w:r>
    </w:p>
    <w:p w:rsidR="00243A34" w:rsidRPr="003F66E5" w:rsidRDefault="00243A34" w:rsidP="00243A34">
      <w:pPr>
        <w:widowControl w:val="0"/>
        <w:numPr>
          <w:ilvl w:val="0"/>
          <w:numId w:val="15"/>
        </w:numPr>
        <w:tabs>
          <w:tab w:val="clear" w:pos="360"/>
          <w:tab w:val="num" w:pos="720"/>
        </w:tabs>
        <w:ind w:left="720"/>
        <w:rPr>
          <w:rFonts w:ascii="Arial" w:hAnsi="Arial" w:cs="Arial"/>
          <w:sz w:val="20"/>
          <w:lang w:val="en-GB"/>
        </w:rPr>
      </w:pPr>
      <w:r w:rsidRPr="003F66E5">
        <w:rPr>
          <w:rFonts w:ascii="Arial" w:hAnsi="Arial" w:cs="Arial"/>
          <w:sz w:val="20"/>
          <w:lang w:val="en-GB"/>
        </w:rPr>
        <w:t>Study notes will be geared to test content and style which will match with modified learning outcomes.</w:t>
      </w:r>
    </w:p>
    <w:p w:rsidR="00243A34" w:rsidRPr="003F66E5" w:rsidRDefault="00243A34" w:rsidP="00243A34">
      <w:pPr>
        <w:widowControl w:val="0"/>
        <w:numPr>
          <w:ilvl w:val="0"/>
          <w:numId w:val="15"/>
        </w:numPr>
        <w:tabs>
          <w:tab w:val="clear" w:pos="360"/>
          <w:tab w:val="num" w:pos="720"/>
        </w:tabs>
        <w:ind w:left="720"/>
        <w:rPr>
          <w:rFonts w:ascii="Arial" w:hAnsi="Arial" w:cs="Arial"/>
          <w:sz w:val="20"/>
        </w:rPr>
      </w:pPr>
      <w:r w:rsidRPr="003F66E5">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3F66E5" w:rsidRDefault="00243A34" w:rsidP="00243A34">
      <w:pPr>
        <w:widowControl w:val="0"/>
        <w:rPr>
          <w:rFonts w:ascii="Arial" w:hAnsi="Arial" w:cs="Arial"/>
          <w:sz w:val="20"/>
        </w:rPr>
      </w:pPr>
    </w:p>
    <w:p w:rsidR="00243A34" w:rsidRPr="003F66E5" w:rsidRDefault="00243A34" w:rsidP="00243A34">
      <w:pPr>
        <w:widowControl w:val="0"/>
        <w:numPr>
          <w:ilvl w:val="0"/>
          <w:numId w:val="16"/>
        </w:numPr>
        <w:rPr>
          <w:rFonts w:ascii="Arial" w:hAnsi="Arial" w:cs="Arial"/>
          <w:b/>
          <w:sz w:val="22"/>
          <w:lang w:val="en-GB"/>
        </w:rPr>
      </w:pPr>
      <w:r w:rsidRPr="003F66E5">
        <w:rPr>
          <w:rFonts w:ascii="Arial" w:hAnsi="Arial" w:cs="Arial"/>
          <w:b/>
          <w:sz w:val="22"/>
          <w:lang w:val="en-GB"/>
        </w:rPr>
        <w:t>Tests may be modified in the following ways:</w:t>
      </w:r>
    </w:p>
    <w:p w:rsidR="00243A34" w:rsidRPr="003F66E5" w:rsidRDefault="00243A34" w:rsidP="00243A34">
      <w:pPr>
        <w:widowControl w:val="0"/>
        <w:rPr>
          <w:rFonts w:ascii="Arial" w:hAnsi="Arial" w:cs="Arial"/>
          <w:sz w:val="20"/>
          <w:lang w:val="en-GB"/>
        </w:rPr>
      </w:pPr>
    </w:p>
    <w:p w:rsidR="00243A34" w:rsidRPr="003F66E5" w:rsidRDefault="00243A34" w:rsidP="00243A34">
      <w:pPr>
        <w:widowControl w:val="0"/>
        <w:numPr>
          <w:ilvl w:val="0"/>
          <w:numId w:val="17"/>
        </w:numPr>
        <w:rPr>
          <w:rFonts w:ascii="Arial" w:hAnsi="Arial" w:cs="Arial"/>
          <w:sz w:val="20"/>
          <w:lang w:val="en-GB"/>
        </w:rPr>
      </w:pPr>
      <w:r w:rsidRPr="003F66E5">
        <w:rPr>
          <w:rFonts w:ascii="Arial" w:hAnsi="Arial" w:cs="Arial"/>
          <w:sz w:val="20"/>
          <w:lang w:val="en-GB"/>
        </w:rPr>
        <w:t>Tests, which require essay answers, may be modified to short answers.</w:t>
      </w:r>
    </w:p>
    <w:p w:rsidR="00243A34" w:rsidRPr="003F66E5" w:rsidRDefault="00243A34" w:rsidP="00243A34">
      <w:pPr>
        <w:widowControl w:val="0"/>
        <w:numPr>
          <w:ilvl w:val="0"/>
          <w:numId w:val="17"/>
        </w:numPr>
        <w:rPr>
          <w:rFonts w:ascii="Arial" w:hAnsi="Arial" w:cs="Arial"/>
          <w:sz w:val="20"/>
          <w:lang w:val="en-GB"/>
        </w:rPr>
      </w:pPr>
      <w:r w:rsidRPr="003F66E5">
        <w:rPr>
          <w:rFonts w:ascii="Arial" w:hAnsi="Arial" w:cs="Arial"/>
          <w:sz w:val="20"/>
          <w:lang w:val="en-GB"/>
        </w:rPr>
        <w:t xml:space="preserve">Short answer questions may be changed to multiple </w:t>
      </w:r>
      <w:proofErr w:type="gramStart"/>
      <w:r w:rsidRPr="003F66E5">
        <w:rPr>
          <w:rFonts w:ascii="Arial" w:hAnsi="Arial" w:cs="Arial"/>
          <w:sz w:val="20"/>
          <w:lang w:val="en-GB"/>
        </w:rPr>
        <w:t>choice</w:t>
      </w:r>
      <w:proofErr w:type="gramEnd"/>
      <w:r w:rsidRPr="003F66E5">
        <w:rPr>
          <w:rFonts w:ascii="Arial" w:hAnsi="Arial" w:cs="Arial"/>
          <w:sz w:val="20"/>
          <w:lang w:val="en-GB"/>
        </w:rPr>
        <w:t xml:space="preserve"> or the question may be simplified so the answer will reflect a basic understanding.</w:t>
      </w:r>
    </w:p>
    <w:p w:rsidR="00243A34" w:rsidRPr="003F66E5" w:rsidRDefault="00243A34" w:rsidP="00243A34">
      <w:pPr>
        <w:widowControl w:val="0"/>
        <w:numPr>
          <w:ilvl w:val="0"/>
          <w:numId w:val="17"/>
        </w:numPr>
        <w:rPr>
          <w:rFonts w:ascii="Arial" w:hAnsi="Arial" w:cs="Arial"/>
          <w:sz w:val="20"/>
          <w:lang w:val="en-GB"/>
        </w:rPr>
      </w:pPr>
      <w:r w:rsidRPr="003F66E5">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3F66E5" w:rsidRDefault="00243A34" w:rsidP="00243A34">
      <w:pPr>
        <w:widowControl w:val="0"/>
        <w:numPr>
          <w:ilvl w:val="0"/>
          <w:numId w:val="17"/>
        </w:numPr>
        <w:rPr>
          <w:rFonts w:ascii="Arial" w:hAnsi="Arial" w:cs="Arial"/>
          <w:sz w:val="20"/>
          <w:lang w:val="en-GB"/>
        </w:rPr>
      </w:pPr>
      <w:r w:rsidRPr="003F66E5">
        <w:rPr>
          <w:rFonts w:ascii="Arial" w:hAnsi="Arial" w:cs="Arial"/>
          <w:sz w:val="20"/>
          <w:lang w:val="en-GB"/>
        </w:rPr>
        <w:t xml:space="preserve">Tests in the T/F or multiple choice </w:t>
      </w:r>
      <w:proofErr w:type="gramStart"/>
      <w:r w:rsidRPr="003F66E5">
        <w:rPr>
          <w:rFonts w:ascii="Arial" w:hAnsi="Arial" w:cs="Arial"/>
          <w:sz w:val="20"/>
          <w:lang w:val="en-GB"/>
        </w:rPr>
        <w:t>format</w:t>
      </w:r>
      <w:proofErr w:type="gramEnd"/>
      <w:r w:rsidRPr="003F66E5">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3F66E5" w:rsidRDefault="00243A34" w:rsidP="00243A34">
      <w:pPr>
        <w:widowControl w:val="0"/>
        <w:rPr>
          <w:rFonts w:ascii="Arial" w:hAnsi="Arial" w:cs="Arial"/>
          <w:sz w:val="20"/>
          <w:lang w:val="en-GB"/>
        </w:rPr>
      </w:pPr>
    </w:p>
    <w:p w:rsidR="00243A34" w:rsidRPr="003F66E5" w:rsidRDefault="00243A34" w:rsidP="00243A34">
      <w:pPr>
        <w:widowControl w:val="0"/>
        <w:numPr>
          <w:ilvl w:val="0"/>
          <w:numId w:val="18"/>
        </w:numPr>
        <w:rPr>
          <w:rFonts w:ascii="Arial" w:hAnsi="Arial" w:cs="Arial"/>
          <w:b/>
          <w:sz w:val="22"/>
          <w:lang w:val="en-GB"/>
        </w:rPr>
      </w:pPr>
      <w:r w:rsidRPr="003F66E5">
        <w:rPr>
          <w:rFonts w:ascii="Arial" w:hAnsi="Arial" w:cs="Arial"/>
          <w:b/>
          <w:sz w:val="22"/>
          <w:lang w:val="en-GB"/>
        </w:rPr>
        <w:t xml:space="preserve">Tests will be written in </w:t>
      </w:r>
      <w:proofErr w:type="spellStart"/>
      <w:r w:rsidRPr="003F66E5">
        <w:rPr>
          <w:rFonts w:ascii="Arial" w:hAnsi="Arial" w:cs="Arial"/>
          <w:b/>
          <w:sz w:val="22"/>
          <w:lang w:val="en-GB"/>
        </w:rPr>
        <w:t>CICE</w:t>
      </w:r>
      <w:proofErr w:type="spellEnd"/>
      <w:r w:rsidRPr="003F66E5">
        <w:rPr>
          <w:rFonts w:ascii="Arial" w:hAnsi="Arial" w:cs="Arial"/>
          <w:b/>
          <w:sz w:val="22"/>
          <w:lang w:val="en-GB"/>
        </w:rPr>
        <w:t xml:space="preserve"> office with assistance from a Learning Specialist.</w:t>
      </w:r>
    </w:p>
    <w:p w:rsidR="00243A34" w:rsidRPr="003F66E5" w:rsidRDefault="00243A34" w:rsidP="00243A34">
      <w:pPr>
        <w:widowControl w:val="0"/>
        <w:rPr>
          <w:rFonts w:ascii="Arial" w:hAnsi="Arial" w:cs="Arial"/>
          <w:sz w:val="20"/>
          <w:lang w:val="en-GB"/>
        </w:rPr>
      </w:pPr>
    </w:p>
    <w:p w:rsidR="00243A34" w:rsidRPr="003F66E5" w:rsidRDefault="00243A34" w:rsidP="00243A34">
      <w:pPr>
        <w:widowControl w:val="0"/>
        <w:tabs>
          <w:tab w:val="left" w:pos="360"/>
        </w:tabs>
        <w:rPr>
          <w:rFonts w:ascii="Arial" w:hAnsi="Arial" w:cs="Arial"/>
          <w:b/>
          <w:i/>
          <w:sz w:val="22"/>
          <w:lang w:val="en-GB"/>
        </w:rPr>
      </w:pPr>
      <w:r w:rsidRPr="003F66E5">
        <w:rPr>
          <w:rFonts w:ascii="Arial" w:hAnsi="Arial" w:cs="Arial"/>
          <w:sz w:val="22"/>
          <w:lang w:val="en-GB"/>
        </w:rPr>
        <w:tab/>
      </w:r>
      <w:r w:rsidRPr="003F66E5">
        <w:rPr>
          <w:rFonts w:ascii="Arial" w:hAnsi="Arial" w:cs="Arial"/>
          <w:b/>
          <w:i/>
          <w:sz w:val="22"/>
          <w:lang w:val="en-GB"/>
        </w:rPr>
        <w:t>The Learning Specialist may:</w:t>
      </w:r>
    </w:p>
    <w:p w:rsidR="00243A34" w:rsidRPr="003F66E5" w:rsidRDefault="00243A34" w:rsidP="00243A34">
      <w:pPr>
        <w:widowControl w:val="0"/>
        <w:numPr>
          <w:ilvl w:val="12"/>
          <w:numId w:val="0"/>
        </w:numPr>
        <w:ind w:left="720" w:hanging="720"/>
        <w:rPr>
          <w:rFonts w:ascii="Arial" w:hAnsi="Arial" w:cs="Arial"/>
          <w:sz w:val="20"/>
          <w:lang w:val="en-GB"/>
        </w:rPr>
      </w:pPr>
    </w:p>
    <w:p w:rsidR="00243A34" w:rsidRPr="003F66E5" w:rsidRDefault="00243A34" w:rsidP="00243A34">
      <w:pPr>
        <w:widowControl w:val="0"/>
        <w:numPr>
          <w:ilvl w:val="0"/>
          <w:numId w:val="19"/>
        </w:numPr>
        <w:rPr>
          <w:rFonts w:ascii="Arial" w:hAnsi="Arial" w:cs="Arial"/>
          <w:sz w:val="20"/>
          <w:lang w:val="en-GB"/>
        </w:rPr>
      </w:pPr>
      <w:r w:rsidRPr="003F66E5">
        <w:rPr>
          <w:rFonts w:ascii="Arial" w:hAnsi="Arial" w:cs="Arial"/>
          <w:sz w:val="20"/>
          <w:lang w:val="en-GB"/>
        </w:rPr>
        <w:t>Read the test question to the student.</w:t>
      </w:r>
    </w:p>
    <w:p w:rsidR="00243A34" w:rsidRPr="003F66E5" w:rsidRDefault="00243A34" w:rsidP="00243A34">
      <w:pPr>
        <w:widowControl w:val="0"/>
        <w:numPr>
          <w:ilvl w:val="0"/>
          <w:numId w:val="19"/>
        </w:numPr>
        <w:rPr>
          <w:rFonts w:ascii="Arial" w:hAnsi="Arial" w:cs="Arial"/>
          <w:sz w:val="20"/>
          <w:lang w:val="en-GB"/>
        </w:rPr>
      </w:pPr>
      <w:r w:rsidRPr="003F66E5">
        <w:rPr>
          <w:rFonts w:ascii="Arial" w:hAnsi="Arial" w:cs="Arial"/>
          <w:sz w:val="20"/>
          <w:lang w:val="en-GB"/>
        </w:rPr>
        <w:t>Paraphrase the test question without revealing any key words or definitions.</w:t>
      </w:r>
    </w:p>
    <w:p w:rsidR="00243A34" w:rsidRPr="003F66E5" w:rsidRDefault="00243A34" w:rsidP="00243A34">
      <w:pPr>
        <w:widowControl w:val="0"/>
        <w:numPr>
          <w:ilvl w:val="0"/>
          <w:numId w:val="19"/>
        </w:numPr>
        <w:rPr>
          <w:rFonts w:ascii="Arial" w:hAnsi="Arial" w:cs="Arial"/>
          <w:sz w:val="20"/>
          <w:lang w:val="en-GB"/>
        </w:rPr>
      </w:pPr>
      <w:r w:rsidRPr="003F66E5">
        <w:rPr>
          <w:rFonts w:ascii="Arial" w:hAnsi="Arial" w:cs="Arial"/>
          <w:sz w:val="20"/>
          <w:lang w:val="en-GB"/>
        </w:rPr>
        <w:t>Transcribe the student’s verbal answer.</w:t>
      </w:r>
    </w:p>
    <w:p w:rsidR="00243A34" w:rsidRPr="003F66E5" w:rsidRDefault="00243A34" w:rsidP="00243A34">
      <w:pPr>
        <w:widowControl w:val="0"/>
        <w:numPr>
          <w:ilvl w:val="0"/>
          <w:numId w:val="19"/>
        </w:numPr>
        <w:rPr>
          <w:rFonts w:ascii="Arial" w:hAnsi="Arial" w:cs="Arial"/>
          <w:sz w:val="20"/>
        </w:rPr>
      </w:pPr>
      <w:r w:rsidRPr="003F66E5">
        <w:rPr>
          <w:rFonts w:ascii="Arial" w:hAnsi="Arial" w:cs="Arial"/>
          <w:sz w:val="20"/>
          <w:lang w:val="en-GB"/>
        </w:rPr>
        <w:t>Test length may be reduced and time allowed to complete test may be increased.</w:t>
      </w:r>
    </w:p>
    <w:p w:rsidR="00243A34" w:rsidRPr="003F66E5" w:rsidRDefault="00243A34" w:rsidP="00243A34">
      <w:pPr>
        <w:rPr>
          <w:rFonts w:ascii="Arial" w:hAnsi="Arial" w:cs="Arial"/>
          <w:sz w:val="20"/>
        </w:rPr>
      </w:pPr>
    </w:p>
    <w:p w:rsidR="00243A34" w:rsidRPr="003F66E5" w:rsidRDefault="00243A34" w:rsidP="00243A34">
      <w:pPr>
        <w:numPr>
          <w:ilvl w:val="0"/>
          <w:numId w:val="18"/>
        </w:numPr>
        <w:rPr>
          <w:rFonts w:ascii="Arial" w:hAnsi="Arial" w:cs="Arial"/>
          <w:b/>
          <w:iCs/>
          <w:sz w:val="22"/>
        </w:rPr>
      </w:pPr>
      <w:r w:rsidRPr="003F66E5">
        <w:rPr>
          <w:rFonts w:ascii="Arial" w:hAnsi="Arial" w:cs="Arial"/>
          <w:b/>
          <w:iCs/>
          <w:sz w:val="22"/>
        </w:rPr>
        <w:t xml:space="preserve">Assignments </w:t>
      </w:r>
      <w:r w:rsidRPr="003F66E5">
        <w:rPr>
          <w:rFonts w:ascii="Arial" w:hAnsi="Arial" w:cs="Arial"/>
          <w:b/>
          <w:sz w:val="22"/>
          <w:lang w:val="en-GB"/>
        </w:rPr>
        <w:t>may be modified in the following ways:</w:t>
      </w:r>
    </w:p>
    <w:p w:rsidR="00243A34" w:rsidRPr="003F66E5" w:rsidRDefault="00243A34" w:rsidP="00243A34">
      <w:pPr>
        <w:rPr>
          <w:rFonts w:ascii="Arial" w:hAnsi="Arial" w:cs="Arial"/>
          <w:b/>
          <w:iCs/>
          <w:sz w:val="20"/>
        </w:rPr>
      </w:pPr>
    </w:p>
    <w:p w:rsidR="00243A34" w:rsidRPr="003F66E5" w:rsidRDefault="00243A34" w:rsidP="00243A34">
      <w:pPr>
        <w:numPr>
          <w:ilvl w:val="0"/>
          <w:numId w:val="20"/>
        </w:numPr>
        <w:rPr>
          <w:rFonts w:ascii="Arial" w:hAnsi="Arial" w:cs="Arial"/>
          <w:sz w:val="20"/>
        </w:rPr>
      </w:pPr>
      <w:r w:rsidRPr="003F66E5">
        <w:rPr>
          <w:rFonts w:ascii="Arial" w:hAnsi="Arial" w:cs="Arial"/>
          <w:sz w:val="20"/>
        </w:rPr>
        <w:t>Assignments may be modified by reducing the amount of information required while maintaining general concepts.</w:t>
      </w:r>
    </w:p>
    <w:p w:rsidR="00243A34" w:rsidRPr="003F66E5" w:rsidRDefault="00243A34" w:rsidP="00243A34">
      <w:pPr>
        <w:numPr>
          <w:ilvl w:val="0"/>
          <w:numId w:val="20"/>
        </w:numPr>
        <w:rPr>
          <w:rFonts w:ascii="Arial" w:hAnsi="Arial" w:cs="Arial"/>
          <w:sz w:val="20"/>
        </w:rPr>
      </w:pPr>
      <w:r w:rsidRPr="003F66E5">
        <w:rPr>
          <w:rFonts w:ascii="Arial" w:hAnsi="Arial" w:cs="Arial"/>
          <w:sz w:val="20"/>
        </w:rPr>
        <w:t>Some assignments may be eliminated depending on the number of assignments required in the particular course.</w:t>
      </w:r>
    </w:p>
    <w:p w:rsidR="00243A34" w:rsidRPr="003F66E5" w:rsidRDefault="00243A34" w:rsidP="00243A34">
      <w:pPr>
        <w:rPr>
          <w:rFonts w:ascii="Arial" w:hAnsi="Arial" w:cs="Arial"/>
          <w:sz w:val="20"/>
        </w:rPr>
      </w:pPr>
    </w:p>
    <w:p w:rsidR="00243A34" w:rsidRPr="003F66E5" w:rsidRDefault="00243A34" w:rsidP="00243A34">
      <w:pPr>
        <w:ind w:left="360"/>
        <w:rPr>
          <w:rFonts w:ascii="Arial" w:hAnsi="Arial" w:cs="Arial"/>
          <w:b/>
          <w:i/>
          <w:sz w:val="22"/>
          <w:lang w:val="en-GB"/>
        </w:rPr>
      </w:pPr>
      <w:r w:rsidRPr="003F66E5">
        <w:rPr>
          <w:rFonts w:ascii="Arial" w:hAnsi="Arial" w:cs="Arial"/>
          <w:b/>
          <w:i/>
          <w:sz w:val="22"/>
          <w:lang w:val="en-GB"/>
        </w:rPr>
        <w:t>The Learning Specialist may:</w:t>
      </w:r>
    </w:p>
    <w:p w:rsidR="00243A34" w:rsidRPr="003F66E5" w:rsidRDefault="00243A34" w:rsidP="00243A34">
      <w:pPr>
        <w:rPr>
          <w:rFonts w:ascii="Arial" w:hAnsi="Arial" w:cs="Arial"/>
          <w:bCs/>
          <w:iCs/>
          <w:sz w:val="20"/>
          <w:lang w:val="en-GB"/>
        </w:rPr>
      </w:pPr>
    </w:p>
    <w:p w:rsidR="00243A34" w:rsidRPr="003F66E5" w:rsidRDefault="00243A34" w:rsidP="00243A34">
      <w:pPr>
        <w:numPr>
          <w:ilvl w:val="0"/>
          <w:numId w:val="21"/>
        </w:numPr>
        <w:rPr>
          <w:rFonts w:ascii="Arial" w:hAnsi="Arial" w:cs="Arial"/>
          <w:bCs/>
          <w:iCs/>
          <w:sz w:val="20"/>
          <w:lang w:val="en-GB"/>
        </w:rPr>
      </w:pPr>
      <w:r w:rsidRPr="003F66E5">
        <w:rPr>
          <w:rFonts w:ascii="Arial" w:hAnsi="Arial" w:cs="Arial"/>
          <w:bCs/>
          <w:iCs/>
          <w:sz w:val="20"/>
          <w:lang w:val="en-GB"/>
        </w:rPr>
        <w:t>Use a question/answer format instead of essay/research format</w:t>
      </w:r>
    </w:p>
    <w:p w:rsidR="00243A34" w:rsidRPr="003F66E5" w:rsidRDefault="00243A34" w:rsidP="00243A34">
      <w:pPr>
        <w:numPr>
          <w:ilvl w:val="0"/>
          <w:numId w:val="21"/>
        </w:numPr>
        <w:rPr>
          <w:rFonts w:ascii="Arial" w:hAnsi="Arial" w:cs="Arial"/>
          <w:bCs/>
          <w:iCs/>
          <w:sz w:val="20"/>
          <w:lang w:val="en-GB"/>
        </w:rPr>
      </w:pPr>
      <w:r w:rsidRPr="003F66E5">
        <w:rPr>
          <w:rFonts w:ascii="Arial" w:hAnsi="Arial" w:cs="Arial"/>
          <w:bCs/>
          <w:iCs/>
          <w:sz w:val="20"/>
          <w:lang w:val="en-GB"/>
        </w:rPr>
        <w:t xml:space="preserve">Propose a reduction in the number of references required for an assignment </w:t>
      </w:r>
    </w:p>
    <w:p w:rsidR="00243A34" w:rsidRPr="003F66E5" w:rsidRDefault="00243A34" w:rsidP="00243A34">
      <w:pPr>
        <w:numPr>
          <w:ilvl w:val="0"/>
          <w:numId w:val="21"/>
        </w:numPr>
        <w:rPr>
          <w:rFonts w:ascii="Arial" w:hAnsi="Arial" w:cs="Arial"/>
          <w:bCs/>
          <w:iCs/>
          <w:sz w:val="20"/>
          <w:lang w:val="en-GB"/>
        </w:rPr>
      </w:pPr>
      <w:r w:rsidRPr="003F66E5">
        <w:rPr>
          <w:rFonts w:ascii="Arial" w:hAnsi="Arial" w:cs="Arial"/>
          <w:bCs/>
          <w:iCs/>
          <w:sz w:val="20"/>
          <w:lang w:val="en-GB"/>
        </w:rPr>
        <w:t>Assist with groups to ensure that student comprehends his/her role within the group</w:t>
      </w:r>
    </w:p>
    <w:p w:rsidR="00243A34" w:rsidRPr="003F66E5" w:rsidRDefault="00243A34" w:rsidP="00243A34">
      <w:pPr>
        <w:numPr>
          <w:ilvl w:val="0"/>
          <w:numId w:val="21"/>
        </w:numPr>
        <w:rPr>
          <w:rFonts w:ascii="Arial" w:hAnsi="Arial" w:cs="Arial"/>
          <w:bCs/>
          <w:iCs/>
          <w:sz w:val="20"/>
          <w:lang w:val="en-GB"/>
        </w:rPr>
      </w:pPr>
      <w:r w:rsidRPr="003F66E5">
        <w:rPr>
          <w:rFonts w:ascii="Arial" w:hAnsi="Arial" w:cs="Arial"/>
          <w:bCs/>
          <w:iCs/>
          <w:sz w:val="20"/>
          <w:lang w:val="en-GB"/>
        </w:rPr>
        <w:t xml:space="preserve">Require an extension on due dates due to the fact that some students may require additional time to process information </w:t>
      </w:r>
    </w:p>
    <w:p w:rsidR="00243A34" w:rsidRPr="003F66E5" w:rsidRDefault="00243A34" w:rsidP="00243A34">
      <w:pPr>
        <w:numPr>
          <w:ilvl w:val="0"/>
          <w:numId w:val="21"/>
        </w:numPr>
        <w:rPr>
          <w:rFonts w:ascii="Arial" w:hAnsi="Arial" w:cs="Arial"/>
          <w:bCs/>
          <w:iCs/>
          <w:sz w:val="20"/>
          <w:lang w:val="en-GB"/>
        </w:rPr>
      </w:pPr>
      <w:r w:rsidRPr="003F66E5">
        <w:rPr>
          <w:rFonts w:ascii="Arial" w:hAnsi="Arial" w:cs="Arial"/>
          <w:bCs/>
          <w:iCs/>
          <w:sz w:val="20"/>
          <w:lang w:val="en-GB"/>
        </w:rPr>
        <w:t>Formally summarize articles and assigned readings to isolate main points for the student</w:t>
      </w:r>
    </w:p>
    <w:p w:rsidR="00243A34" w:rsidRPr="003F66E5" w:rsidRDefault="00243A34" w:rsidP="00243A34">
      <w:pPr>
        <w:numPr>
          <w:ilvl w:val="0"/>
          <w:numId w:val="21"/>
        </w:numPr>
        <w:rPr>
          <w:rFonts w:ascii="Arial" w:hAnsi="Arial" w:cs="Arial"/>
          <w:bCs/>
          <w:iCs/>
          <w:sz w:val="20"/>
          <w:lang w:val="en-GB"/>
        </w:rPr>
      </w:pPr>
      <w:r w:rsidRPr="003F66E5">
        <w:rPr>
          <w:rFonts w:ascii="Arial" w:hAnsi="Arial" w:cs="Arial"/>
          <w:bCs/>
          <w:iCs/>
          <w:sz w:val="20"/>
          <w:lang w:val="en-GB"/>
        </w:rPr>
        <w:t>Use questioning techniques and paraphrasing to assist in student comprehension of an assignment</w:t>
      </w:r>
    </w:p>
    <w:p w:rsidR="00243A34" w:rsidRPr="003F66E5" w:rsidRDefault="00243A34" w:rsidP="00243A34">
      <w:pPr>
        <w:rPr>
          <w:rFonts w:ascii="Arial" w:hAnsi="Arial" w:cs="Arial"/>
          <w:bCs/>
          <w:iCs/>
          <w:sz w:val="20"/>
          <w:lang w:val="en-GB"/>
        </w:rPr>
      </w:pPr>
    </w:p>
    <w:p w:rsidR="00243A34" w:rsidRPr="003F66E5" w:rsidRDefault="00243A34" w:rsidP="00243A34">
      <w:pPr>
        <w:numPr>
          <w:ilvl w:val="1"/>
          <w:numId w:val="22"/>
        </w:numPr>
        <w:rPr>
          <w:rFonts w:ascii="Arial" w:hAnsi="Arial" w:cs="Arial"/>
          <w:b/>
          <w:iCs/>
          <w:sz w:val="22"/>
        </w:rPr>
      </w:pPr>
      <w:r w:rsidRPr="003F66E5">
        <w:rPr>
          <w:rFonts w:ascii="Arial" w:hAnsi="Arial" w:cs="Arial"/>
          <w:b/>
          <w:iCs/>
          <w:sz w:val="22"/>
        </w:rPr>
        <w:t>Evaluation:</w:t>
      </w:r>
    </w:p>
    <w:p w:rsidR="00243A34" w:rsidRPr="003F66E5" w:rsidRDefault="00243A34" w:rsidP="00243A34">
      <w:pPr>
        <w:rPr>
          <w:rFonts w:ascii="Arial" w:hAnsi="Arial" w:cs="Arial"/>
          <w:sz w:val="20"/>
        </w:rPr>
      </w:pPr>
    </w:p>
    <w:p w:rsidR="00D1300B" w:rsidRPr="003F66E5" w:rsidRDefault="00243A34" w:rsidP="00243A34">
      <w:pPr>
        <w:ind w:left="360"/>
        <w:rPr>
          <w:rFonts w:ascii="Arial" w:hAnsi="Arial" w:cs="Arial"/>
        </w:rPr>
      </w:pPr>
      <w:proofErr w:type="gramStart"/>
      <w:r w:rsidRPr="003F66E5">
        <w:rPr>
          <w:rFonts w:ascii="Arial" w:hAnsi="Arial" w:cs="Arial"/>
          <w:sz w:val="20"/>
        </w:rPr>
        <w:t>Is reflective of modified learning outcomes.</w:t>
      </w:r>
      <w:proofErr w:type="gramEnd"/>
    </w:p>
    <w:sectPr w:rsidR="00D1300B" w:rsidRPr="003F66E5" w:rsidSect="00F23E23">
      <w:headerReference w:type="even" r:id="rId8"/>
      <w:headerReference w:type="default" r:id="rId9"/>
      <w:pgSz w:w="12240" w:h="15840"/>
      <w:pgMar w:top="1440" w:right="1800" w:bottom="9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DFF" w:rsidRDefault="00075DFF">
      <w:r>
        <w:separator/>
      </w:r>
    </w:p>
  </w:endnote>
  <w:endnote w:type="continuationSeparator" w:id="0">
    <w:p w:rsidR="00075DFF" w:rsidRDefault="00075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DFF" w:rsidRDefault="00075DFF">
      <w:r>
        <w:separator/>
      </w:r>
    </w:p>
  </w:footnote>
  <w:footnote w:type="continuationSeparator" w:id="0">
    <w:p w:rsidR="00075DFF" w:rsidRDefault="00075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3A5AD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F23E23">
      <w:rPr>
        <w:rStyle w:val="PageNumber"/>
      </w:rPr>
      <w:fldChar w:fldCharType="separate"/>
    </w:r>
    <w:r w:rsidR="00F23E23">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3A5AD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23E23">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E916F6" w:rsidP="00243A34">
          <w:pPr>
            <w:rPr>
              <w:rFonts w:ascii="Arial" w:hAnsi="Arial"/>
              <w:snapToGrid w:val="0"/>
            </w:rPr>
          </w:pPr>
          <w:r>
            <w:rPr>
              <w:rFonts w:ascii="Arial" w:hAnsi="Arial"/>
            </w:rPr>
            <w:t>DESIGN 2</w:t>
          </w:r>
        </w:p>
      </w:tc>
      <w:tc>
        <w:tcPr>
          <w:tcW w:w="1134" w:type="dxa"/>
        </w:tcPr>
        <w:p w:rsidR="0005601D" w:rsidRDefault="0005601D">
          <w:pPr>
            <w:pStyle w:val="Header"/>
            <w:jc w:val="center"/>
            <w:rPr>
              <w:rFonts w:ascii="Arial" w:hAnsi="Arial"/>
              <w:snapToGrid w:val="0"/>
            </w:rPr>
          </w:pPr>
        </w:p>
      </w:tc>
      <w:tc>
        <w:tcPr>
          <w:tcW w:w="3928" w:type="dxa"/>
        </w:tcPr>
        <w:p w:rsidR="0005601D" w:rsidRDefault="00E916F6">
          <w:pPr>
            <w:pStyle w:val="Header"/>
            <w:jc w:val="right"/>
            <w:rPr>
              <w:rFonts w:ascii="Arial" w:hAnsi="Arial"/>
              <w:snapToGrid w:val="0"/>
            </w:rPr>
          </w:pPr>
          <w:r>
            <w:rPr>
              <w:rFonts w:ascii="Arial" w:hAnsi="Arial"/>
            </w:rPr>
            <w:t>ADV0135</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35088FA"/>
    <w:lvl w:ilvl="0">
      <w:numFmt w:val="bullet"/>
      <w:lvlText w:val="-"/>
      <w:lvlJc w:val="left"/>
      <w:pPr>
        <w:tabs>
          <w:tab w:val="num" w:pos="360"/>
        </w:tabs>
        <w:ind w:left="360" w:hanging="360"/>
      </w:pPr>
      <w:rPr>
        <w:rFonts w:ascii="Times New Roman" w:hAnsi="Times New Roman" w:cs="Times New Roman" w:hint="default"/>
      </w:rPr>
    </w:lvl>
  </w:abstractNum>
  <w:abstractNum w:abstractNumId="1">
    <w:nsid w:val="0000000E"/>
    <w:multiLevelType w:val="singleLevel"/>
    <w:tmpl w:val="D07A64A8"/>
    <w:lvl w:ilvl="0">
      <w:numFmt w:val="bullet"/>
      <w:lvlText w:val="-"/>
      <w:lvlJc w:val="left"/>
      <w:pPr>
        <w:tabs>
          <w:tab w:val="num" w:pos="360"/>
        </w:tabs>
        <w:ind w:left="360" w:hanging="360"/>
      </w:pPr>
    </w:lvl>
  </w:abstractNum>
  <w:abstractNum w:abstractNumId="2">
    <w:nsid w:val="0000000F"/>
    <w:multiLevelType w:val="singleLevel"/>
    <w:tmpl w:val="2662D7B6"/>
    <w:lvl w:ilvl="0">
      <w:numFmt w:val="bullet"/>
      <w:lvlText w:val="-"/>
      <w:lvlJc w:val="left"/>
      <w:pPr>
        <w:tabs>
          <w:tab w:val="num" w:pos="360"/>
        </w:tabs>
        <w:ind w:left="360" w:hanging="360"/>
      </w:pPr>
      <w:rPr>
        <w:rFonts w:ascii="Times New Roman" w:hAnsi="Times New Roman" w:cs="Times New Roman" w:hint="default"/>
      </w:rPr>
    </w:lvl>
  </w:abstractNum>
  <w:abstractNum w:abstractNumId="3">
    <w:nsid w:val="00000011"/>
    <w:multiLevelType w:val="singleLevel"/>
    <w:tmpl w:val="084A5B68"/>
    <w:lvl w:ilvl="0">
      <w:numFmt w:val="bullet"/>
      <w:lvlText w:val="-"/>
      <w:lvlJc w:val="left"/>
      <w:pPr>
        <w:tabs>
          <w:tab w:val="num" w:pos="360"/>
        </w:tabs>
        <w:ind w:left="360" w:hanging="360"/>
      </w:pPr>
      <w:rPr>
        <w:rFonts w:ascii="Times New Roman" w:hAnsi="Times New Roman" w:cs="Times New Roman" w:hint="default"/>
      </w:rPr>
    </w:lvl>
  </w:abstractNum>
  <w:abstractNum w:abstractNumId="4">
    <w:nsid w:val="00000012"/>
    <w:multiLevelType w:val="singleLevel"/>
    <w:tmpl w:val="4AE6D468"/>
    <w:lvl w:ilvl="0">
      <w:numFmt w:val="bullet"/>
      <w:lvlText w:val="-"/>
      <w:lvlJc w:val="left"/>
      <w:pPr>
        <w:tabs>
          <w:tab w:val="num" w:pos="360"/>
        </w:tabs>
        <w:ind w:left="360" w:hanging="360"/>
      </w:pPr>
      <w:rPr>
        <w:rFonts w:ascii="Times New Roman" w:hAnsi="Times New Roman" w:cs="Times New Roman" w:hint="default"/>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6"/>
  </w:num>
  <w:num w:numId="3">
    <w:abstractNumId w:val="13"/>
  </w:num>
  <w:num w:numId="4">
    <w:abstractNumId w:val="22"/>
  </w:num>
  <w:num w:numId="5">
    <w:abstractNumId w:val="27"/>
  </w:num>
  <w:num w:numId="6">
    <w:abstractNumId w:val="8"/>
  </w:num>
  <w:num w:numId="7">
    <w:abstractNumId w:val="6"/>
  </w:num>
  <w:num w:numId="8">
    <w:abstractNumId w:val="20"/>
  </w:num>
  <w:num w:numId="9">
    <w:abstractNumId w:val="23"/>
  </w:num>
  <w:num w:numId="10">
    <w:abstractNumId w:val="9"/>
  </w:num>
  <w:num w:numId="11">
    <w:abstractNumId w:val="17"/>
  </w:num>
  <w:num w:numId="12">
    <w:abstractNumId w:val="5"/>
  </w:num>
  <w:num w:numId="13">
    <w:abstractNumId w:val="24"/>
  </w:num>
  <w:num w:numId="14">
    <w:abstractNumId w:val="10"/>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
  </w:num>
  <w:num w:numId="25">
    <w:abstractNumId w:val="2"/>
  </w:num>
  <w:num w:numId="26">
    <w:abstractNumId w:val="0"/>
  </w:num>
  <w:num w:numId="27">
    <w:abstractNumId w:val="4"/>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75DFF"/>
    <w:rsid w:val="000A479D"/>
    <w:rsid w:val="000C3A35"/>
    <w:rsid w:val="001040D7"/>
    <w:rsid w:val="0013201F"/>
    <w:rsid w:val="001428EB"/>
    <w:rsid w:val="00171676"/>
    <w:rsid w:val="00177078"/>
    <w:rsid w:val="001947B0"/>
    <w:rsid w:val="001B72EE"/>
    <w:rsid w:val="001D433D"/>
    <w:rsid w:val="00223D62"/>
    <w:rsid w:val="00243A34"/>
    <w:rsid w:val="00283F8A"/>
    <w:rsid w:val="00295232"/>
    <w:rsid w:val="002D0F95"/>
    <w:rsid w:val="002D240A"/>
    <w:rsid w:val="00322E30"/>
    <w:rsid w:val="00331E68"/>
    <w:rsid w:val="0035594A"/>
    <w:rsid w:val="003A5ADF"/>
    <w:rsid w:val="003B0EA7"/>
    <w:rsid w:val="003D0B70"/>
    <w:rsid w:val="003D5562"/>
    <w:rsid w:val="003F66E5"/>
    <w:rsid w:val="004418B6"/>
    <w:rsid w:val="00441ECC"/>
    <w:rsid w:val="00455859"/>
    <w:rsid w:val="004E298B"/>
    <w:rsid w:val="00532940"/>
    <w:rsid w:val="0053353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325AD"/>
    <w:rsid w:val="00864F0E"/>
    <w:rsid w:val="008659BB"/>
    <w:rsid w:val="00867048"/>
    <w:rsid w:val="009B4E4F"/>
    <w:rsid w:val="009B5B24"/>
    <w:rsid w:val="009E7786"/>
    <w:rsid w:val="00A01D87"/>
    <w:rsid w:val="00A023DB"/>
    <w:rsid w:val="00A85995"/>
    <w:rsid w:val="00A9176F"/>
    <w:rsid w:val="00A97B10"/>
    <w:rsid w:val="00AC15B0"/>
    <w:rsid w:val="00AC5756"/>
    <w:rsid w:val="00AD2FD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916F6"/>
    <w:rsid w:val="00EA5321"/>
    <w:rsid w:val="00EE6E49"/>
    <w:rsid w:val="00EF4EC9"/>
    <w:rsid w:val="00F0236B"/>
    <w:rsid w:val="00F1598C"/>
    <w:rsid w:val="00F23E23"/>
    <w:rsid w:val="00F40B1B"/>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3F66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3F66E5"/>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3F66E5"/>
    <w:pPr>
      <w:spacing w:after="120"/>
    </w:pPr>
  </w:style>
  <w:style w:type="character" w:customStyle="1" w:styleId="BodyTextChar">
    <w:name w:val="Body Text Char"/>
    <w:basedOn w:val="DefaultParagraphFont"/>
    <w:link w:val="BodyText"/>
    <w:rsid w:val="003F66E5"/>
    <w:rPr>
      <w:sz w:val="24"/>
      <w:lang w:val="en-US" w:eastAsia="en-US"/>
    </w:rPr>
  </w:style>
  <w:style w:type="paragraph" w:styleId="BodyText2">
    <w:name w:val="Body Text 2"/>
    <w:basedOn w:val="Normal"/>
    <w:link w:val="BodyText2Char"/>
    <w:rsid w:val="003F66E5"/>
    <w:pPr>
      <w:spacing w:after="120" w:line="480" w:lineRule="auto"/>
    </w:pPr>
  </w:style>
  <w:style w:type="character" w:customStyle="1" w:styleId="BodyText2Char">
    <w:name w:val="Body Text 2 Char"/>
    <w:basedOn w:val="DefaultParagraphFont"/>
    <w:link w:val="BodyText2"/>
    <w:rsid w:val="003F66E5"/>
    <w:rPr>
      <w:sz w:val="24"/>
      <w:lang w:val="en-US" w:eastAsia="en-US"/>
    </w:rPr>
  </w:style>
  <w:style w:type="character" w:customStyle="1" w:styleId="Heading2Char">
    <w:name w:val="Heading 2 Char"/>
    <w:basedOn w:val="DefaultParagraphFont"/>
    <w:link w:val="Heading2"/>
    <w:rsid w:val="003F66E5"/>
    <w:rPr>
      <w:b/>
      <w:sz w:val="24"/>
      <w:lang w:val="en-GB" w:eastAsia="en-US"/>
    </w:rPr>
  </w:style>
  <w:style w:type="paragraph" w:customStyle="1" w:styleId="PotentialElements">
    <w:name w:val="Potential Elements"/>
    <w:basedOn w:val="Normal"/>
    <w:rsid w:val="003F66E5"/>
    <w:pPr>
      <w:ind w:right="-90"/>
    </w:pPr>
    <w:rPr>
      <w:rFonts w:ascii="Arial" w:hAnsi="Arial"/>
      <w:u w:val="single"/>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0226907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EA3D7-655A-4058-9853-4CBF265E5CD1}"/>
</file>

<file path=customXml/itemProps2.xml><?xml version="1.0" encoding="utf-8"?>
<ds:datastoreItem xmlns:ds="http://schemas.openxmlformats.org/officeDocument/2006/customXml" ds:itemID="{B51E2835-5774-45CC-8968-CE6A13C4DE40}"/>
</file>

<file path=customXml/itemProps3.xml><?xml version="1.0" encoding="utf-8"?>
<ds:datastoreItem xmlns:ds="http://schemas.openxmlformats.org/officeDocument/2006/customXml" ds:itemID="{1A1F36DC-09AF-412E-A7AC-D584AE29342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9</Pages>
  <Words>2483</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16400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2011-02-08T16:59:00Z</cp:lastPrinted>
  <dcterms:created xsi:type="dcterms:W3CDTF">2011-02-03T21:12:00Z</dcterms:created>
  <dcterms:modified xsi:type="dcterms:W3CDTF">2011-02-08T17:00:00Z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1502000</vt:r8>
  </property>
</Properties>
</file>